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ECD21" w14:textId="63B5A462" w:rsidR="00FD7C2D" w:rsidRPr="00A05CA2" w:rsidRDefault="00905D89" w:rsidP="00FD7C2D">
      <w:pPr>
        <w:pStyle w:val="Heading1"/>
        <w:numPr>
          <w:ilvl w:val="0"/>
          <w:numId w:val="0"/>
        </w:numPr>
      </w:pPr>
      <w:r w:rsidRPr="00A05CA2">
        <w:t>Single Audit Acceptance Letter Template</w:t>
      </w:r>
      <w:r w:rsidR="06D76AFD" w:rsidRPr="00A05CA2">
        <w:t xml:space="preserve"> From DED to Subrecipient/Successful Applicant</w:t>
      </w:r>
    </w:p>
    <w:p w14:paraId="6814D6A2" w14:textId="77777777" w:rsidR="00905D89" w:rsidRPr="00A05CA2" w:rsidRDefault="00905D89" w:rsidP="00905D89">
      <w:pPr>
        <w:shd w:val="clear" w:color="auto" w:fill="FFFFFF"/>
        <w:spacing w:before="0" w:after="150" w:line="240" w:lineRule="auto"/>
        <w:jc w:val="left"/>
        <w:rPr>
          <w:rFonts w:eastAsia="Times New Roman" w:cs="Arial"/>
          <w:color w:val="auto"/>
          <w:sz w:val="25"/>
          <w:szCs w:val="25"/>
        </w:rPr>
      </w:pPr>
      <w:r w:rsidRPr="00A05CA2">
        <w:rPr>
          <w:rFonts w:eastAsia="Times New Roman" w:cs="Arial"/>
          <w:color w:val="auto"/>
          <w:sz w:val="25"/>
          <w:szCs w:val="25"/>
        </w:rPr>
        <w:t xml:space="preserve">(Month) (Day), (Year) </w:t>
      </w:r>
      <w:r w:rsidRPr="00A05CA2">
        <w:br/>
      </w:r>
    </w:p>
    <w:p w14:paraId="0830C124" w14:textId="218527CD" w:rsidR="00905D89" w:rsidRPr="00A05CA2" w:rsidRDefault="24961576" w:rsidP="24961576">
      <w:pPr>
        <w:shd w:val="clear" w:color="auto" w:fill="FFFFFF" w:themeFill="background1"/>
        <w:spacing w:before="0" w:after="150" w:line="240" w:lineRule="auto"/>
        <w:jc w:val="left"/>
        <w:rPr>
          <w:rFonts w:eastAsia="Times New Roman" w:cs="Arial"/>
          <w:color w:val="auto"/>
          <w:sz w:val="25"/>
          <w:szCs w:val="25"/>
        </w:rPr>
      </w:pPr>
      <w:r w:rsidRPr="00A05CA2">
        <w:rPr>
          <w:rFonts w:eastAsia="Times New Roman" w:cs="Arial"/>
          <w:color w:val="auto"/>
          <w:sz w:val="25"/>
          <w:szCs w:val="25"/>
        </w:rPr>
        <w:t>Subrecipient/Successful Applicant name</w:t>
      </w:r>
      <w:r w:rsidR="00905D89" w:rsidRPr="00A05CA2">
        <w:br/>
      </w:r>
      <w:r w:rsidR="00905D89" w:rsidRPr="00A05CA2">
        <w:rPr>
          <w:rFonts w:eastAsia="Times New Roman" w:cs="Arial"/>
          <w:color w:val="auto"/>
          <w:sz w:val="25"/>
          <w:szCs w:val="25"/>
        </w:rPr>
        <w:t xml:space="preserve">Attn: XX XXX  </w:t>
      </w:r>
      <w:r w:rsidR="00905D89" w:rsidRPr="00A05CA2">
        <w:br/>
      </w:r>
      <w:r w:rsidR="00905D89" w:rsidRPr="00A05CA2">
        <w:rPr>
          <w:rFonts w:eastAsia="Times New Roman" w:cs="Arial"/>
          <w:color w:val="auto"/>
          <w:sz w:val="25"/>
          <w:szCs w:val="25"/>
        </w:rPr>
        <w:t xml:space="preserve">Address Line 1 </w:t>
      </w:r>
      <w:r w:rsidR="00905D89" w:rsidRPr="00A05CA2">
        <w:br/>
      </w:r>
      <w:r w:rsidR="00905D89" w:rsidRPr="00A05CA2">
        <w:rPr>
          <w:rFonts w:eastAsia="Times New Roman" w:cs="Arial"/>
          <w:color w:val="auto"/>
          <w:sz w:val="25"/>
          <w:szCs w:val="25"/>
        </w:rPr>
        <w:t xml:space="preserve">Address Line 2 </w:t>
      </w:r>
      <w:r w:rsidR="00905D89" w:rsidRPr="00A05CA2">
        <w:br/>
      </w:r>
    </w:p>
    <w:p w14:paraId="317EF1BB" w14:textId="1CD22C6B" w:rsidR="00DF58A4" w:rsidRPr="00A05CA2" w:rsidRDefault="00905D89" w:rsidP="00905D89">
      <w:pPr>
        <w:shd w:val="clear" w:color="auto" w:fill="FFFFFF"/>
        <w:spacing w:before="0" w:after="150" w:line="240" w:lineRule="auto"/>
        <w:jc w:val="left"/>
        <w:rPr>
          <w:rFonts w:eastAsia="Times New Roman" w:cs="Arial"/>
          <w:color w:val="auto"/>
          <w:sz w:val="25"/>
          <w:szCs w:val="25"/>
        </w:rPr>
      </w:pPr>
      <w:r w:rsidRPr="00A05CA2">
        <w:rPr>
          <w:rFonts w:eastAsia="Times New Roman" w:cs="Arial"/>
          <w:color w:val="auto"/>
          <w:sz w:val="25"/>
          <w:szCs w:val="25"/>
        </w:rPr>
        <w:t xml:space="preserve">RE: Fiscal year </w:t>
      </w:r>
      <w:r w:rsidR="008B4808" w:rsidRPr="00A05CA2">
        <w:rPr>
          <w:rFonts w:eastAsia="Times New Roman" w:cs="Arial"/>
          <w:color w:val="auto"/>
          <w:sz w:val="25"/>
          <w:szCs w:val="25"/>
        </w:rPr>
        <w:t>(numerical year)</w:t>
      </w:r>
      <w:r w:rsidRPr="00A05CA2">
        <w:rPr>
          <w:rFonts w:eastAsia="Times New Roman" w:cs="Arial"/>
          <w:color w:val="auto"/>
          <w:sz w:val="25"/>
          <w:szCs w:val="25"/>
        </w:rPr>
        <w:t xml:space="preserve"> single audit report </w:t>
      </w:r>
      <w:r w:rsidRPr="00A05CA2">
        <w:rPr>
          <w:rFonts w:eastAsia="Times New Roman" w:cs="Arial"/>
          <w:color w:val="auto"/>
          <w:sz w:val="25"/>
          <w:szCs w:val="25"/>
        </w:rPr>
        <w:br/>
      </w:r>
    </w:p>
    <w:p w14:paraId="6D7F1C0E" w14:textId="74C52D58" w:rsidR="00DF58A4" w:rsidRPr="00A05CA2" w:rsidRDefault="00905D89" w:rsidP="24961576">
      <w:pPr>
        <w:shd w:val="clear" w:color="auto" w:fill="FFFFFF" w:themeFill="background1"/>
        <w:spacing w:before="0" w:after="150" w:line="240" w:lineRule="auto"/>
        <w:jc w:val="left"/>
        <w:rPr>
          <w:rFonts w:eastAsia="Times New Roman" w:cs="Arial"/>
          <w:color w:val="auto"/>
          <w:sz w:val="25"/>
          <w:szCs w:val="25"/>
        </w:rPr>
      </w:pPr>
      <w:r w:rsidRPr="00A05CA2">
        <w:rPr>
          <w:rFonts w:eastAsia="Times New Roman" w:cs="Arial"/>
          <w:color w:val="auto"/>
          <w:sz w:val="25"/>
          <w:szCs w:val="25"/>
        </w:rPr>
        <w:t xml:space="preserve">Dear [Leadership of Subrecipient or Successful Applicant], </w:t>
      </w:r>
      <w:r w:rsidRPr="00A05CA2">
        <w:br/>
      </w:r>
    </w:p>
    <w:p w14:paraId="0C665842" w14:textId="5CDB0987" w:rsidR="00DF58A4" w:rsidRPr="00A05CA2" w:rsidRDefault="00905D89" w:rsidP="00757924">
      <w:pPr>
        <w:shd w:val="clear" w:color="auto" w:fill="FFFFFF"/>
        <w:spacing w:before="0" w:after="150" w:line="240" w:lineRule="auto"/>
        <w:rPr>
          <w:rFonts w:eastAsia="Times New Roman" w:cs="Arial"/>
          <w:color w:val="auto"/>
          <w:sz w:val="25"/>
          <w:szCs w:val="25"/>
        </w:rPr>
      </w:pPr>
      <w:r w:rsidRPr="00A05CA2">
        <w:rPr>
          <w:rFonts w:eastAsia="Times New Roman" w:cs="Arial"/>
          <w:color w:val="auto"/>
          <w:sz w:val="25"/>
          <w:szCs w:val="25"/>
        </w:rPr>
        <w:t>Thank you for supplying a copy of the single audit report for our review to test compliance with the 2 CFR (Code of Federal Regulations) 200.501</w:t>
      </w:r>
      <w:r w:rsidR="008B4808" w:rsidRPr="00A05CA2">
        <w:rPr>
          <w:rStyle w:val="FootnoteReference"/>
          <w:rFonts w:eastAsia="Times New Roman" w:cs="Arial"/>
          <w:color w:val="auto"/>
          <w:sz w:val="25"/>
          <w:szCs w:val="25"/>
        </w:rPr>
        <w:footnoteReference w:id="1"/>
      </w:r>
      <w:r w:rsidR="008B4808" w:rsidRPr="00A05CA2">
        <w:rPr>
          <w:rFonts w:eastAsia="Times New Roman" w:cs="Arial"/>
          <w:color w:val="auto"/>
          <w:sz w:val="25"/>
          <w:szCs w:val="25"/>
        </w:rPr>
        <w:t xml:space="preserve"> </w:t>
      </w:r>
      <w:r w:rsidRPr="00A05CA2">
        <w:rPr>
          <w:rFonts w:eastAsia="Times New Roman" w:cs="Arial"/>
          <w:color w:val="auto"/>
          <w:sz w:val="25"/>
          <w:szCs w:val="25"/>
        </w:rPr>
        <w:t xml:space="preserve">audit requirements. </w:t>
      </w:r>
    </w:p>
    <w:p w14:paraId="33603E49" w14:textId="77777777" w:rsidR="00DF58A4" w:rsidRPr="00A05CA2" w:rsidRDefault="00905D89" w:rsidP="00757924">
      <w:pPr>
        <w:shd w:val="clear" w:color="auto" w:fill="FFFFFF"/>
        <w:spacing w:before="0" w:after="150" w:line="240" w:lineRule="auto"/>
        <w:rPr>
          <w:rFonts w:eastAsia="Times New Roman" w:cs="Arial"/>
          <w:color w:val="auto"/>
          <w:sz w:val="25"/>
          <w:szCs w:val="25"/>
        </w:rPr>
      </w:pPr>
      <w:r w:rsidRPr="00A05CA2">
        <w:rPr>
          <w:rFonts w:eastAsia="Times New Roman" w:cs="Arial"/>
          <w:color w:val="auto"/>
          <w:sz w:val="25"/>
          <w:szCs w:val="25"/>
        </w:rPr>
        <w:br/>
        <w:t xml:space="preserve">I have reviewed the </w:t>
      </w:r>
      <w:r w:rsidR="00DF58A4" w:rsidRPr="00A05CA2">
        <w:rPr>
          <w:rFonts w:eastAsia="Times New Roman" w:cs="Arial"/>
          <w:color w:val="auto"/>
          <w:sz w:val="25"/>
          <w:szCs w:val="25"/>
        </w:rPr>
        <w:t>(year)</w:t>
      </w:r>
      <w:r w:rsidRPr="00A05CA2">
        <w:rPr>
          <w:rFonts w:eastAsia="Times New Roman" w:cs="Arial"/>
          <w:color w:val="auto"/>
          <w:sz w:val="25"/>
          <w:szCs w:val="25"/>
        </w:rPr>
        <w:t xml:space="preserve"> single audit report for your organization and the department accepts the audit report.  The review identified the following notable items: </w:t>
      </w:r>
    </w:p>
    <w:p w14:paraId="5203A091" w14:textId="03376523" w:rsidR="00A462B3" w:rsidRPr="00A05CA2" w:rsidRDefault="00905D89" w:rsidP="00757924">
      <w:pPr>
        <w:shd w:val="clear" w:color="auto" w:fill="FFFFFF"/>
        <w:spacing w:before="0" w:after="150" w:line="240" w:lineRule="auto"/>
        <w:ind w:left="720"/>
        <w:rPr>
          <w:rFonts w:eastAsia="Times New Roman" w:cs="Arial"/>
          <w:color w:val="auto"/>
          <w:sz w:val="25"/>
          <w:szCs w:val="25"/>
        </w:rPr>
      </w:pPr>
      <w:r w:rsidRPr="00A05CA2">
        <w:rPr>
          <w:rFonts w:eastAsia="Times New Roman" w:cs="Arial"/>
          <w:color w:val="auto"/>
          <w:sz w:val="25"/>
          <w:szCs w:val="25"/>
        </w:rPr>
        <w:br/>
      </w:r>
      <w:r w:rsidR="006D7208" w:rsidRPr="00A05CA2">
        <w:rPr>
          <w:rFonts w:eastAsia="Times New Roman" w:cs="Arial"/>
          <w:color w:val="auto"/>
          <w:sz w:val="25"/>
          <w:szCs w:val="25"/>
        </w:rPr>
        <w:t xml:space="preserve">(This section should be indented and used </w:t>
      </w:r>
      <w:r w:rsidR="00A462B3" w:rsidRPr="00A05CA2">
        <w:rPr>
          <w:rFonts w:eastAsia="Times New Roman" w:cs="Arial"/>
          <w:color w:val="auto"/>
          <w:sz w:val="25"/>
          <w:szCs w:val="25"/>
        </w:rPr>
        <w:t xml:space="preserve">describe any notable items that were </w:t>
      </w:r>
      <w:r w:rsidR="00FA74FD" w:rsidRPr="00A05CA2">
        <w:rPr>
          <w:rFonts w:eastAsia="Times New Roman" w:cs="Arial"/>
          <w:color w:val="auto"/>
          <w:sz w:val="25"/>
          <w:szCs w:val="25"/>
        </w:rPr>
        <w:t>found</w:t>
      </w:r>
      <w:r w:rsidR="00A462B3" w:rsidRPr="00A05CA2">
        <w:rPr>
          <w:rFonts w:eastAsia="Times New Roman" w:cs="Arial"/>
          <w:color w:val="auto"/>
          <w:sz w:val="25"/>
          <w:szCs w:val="25"/>
        </w:rPr>
        <w:t xml:space="preserve"> during the audit report review and provide any compliance suggestions.) </w:t>
      </w:r>
    </w:p>
    <w:p w14:paraId="7777281C" w14:textId="64631D07" w:rsidR="00DF58A4" w:rsidRPr="00A05CA2" w:rsidRDefault="00905D89" w:rsidP="24961576">
      <w:pPr>
        <w:shd w:val="clear" w:color="auto" w:fill="FFFFFF" w:themeFill="background1"/>
        <w:spacing w:before="0" w:after="150" w:line="240" w:lineRule="auto"/>
        <w:rPr>
          <w:rFonts w:eastAsia="Times New Roman" w:cs="Arial"/>
          <w:color w:val="auto"/>
          <w:sz w:val="25"/>
          <w:szCs w:val="25"/>
        </w:rPr>
      </w:pPr>
      <w:r w:rsidRPr="00A05CA2">
        <w:br/>
      </w:r>
      <w:r w:rsidRPr="00A05CA2">
        <w:rPr>
          <w:rFonts w:eastAsia="Times New Roman" w:cs="Arial"/>
          <w:color w:val="auto"/>
          <w:sz w:val="25"/>
          <w:szCs w:val="25"/>
        </w:rPr>
        <w:t xml:space="preserve">Thank you for your consideration in addressing the above concerns.  If you have questions, please contact me at </w:t>
      </w:r>
      <w:r w:rsidR="00757924" w:rsidRPr="00A05CA2">
        <w:rPr>
          <w:rFonts w:eastAsia="Times New Roman" w:cs="Arial"/>
          <w:color w:val="auto"/>
          <w:sz w:val="25"/>
          <w:szCs w:val="25"/>
        </w:rPr>
        <w:t>(email)</w:t>
      </w:r>
      <w:r w:rsidRPr="00A05CA2">
        <w:rPr>
          <w:rFonts w:eastAsia="Times New Roman" w:cs="Arial"/>
          <w:color w:val="auto"/>
          <w:sz w:val="25"/>
          <w:szCs w:val="25"/>
        </w:rPr>
        <w:t xml:space="preserve">@nebraska.gov or 402-xxx-xxxx. </w:t>
      </w:r>
      <w:r w:rsidRPr="00A05CA2">
        <w:br/>
      </w:r>
    </w:p>
    <w:p w14:paraId="7B51CD7A" w14:textId="2318AB33" w:rsidR="00905D89" w:rsidRPr="008B4808" w:rsidRDefault="00905D89" w:rsidP="24961576">
      <w:pPr>
        <w:shd w:val="clear" w:color="auto" w:fill="FFFFFF" w:themeFill="background1"/>
        <w:spacing w:before="0" w:after="150" w:line="240" w:lineRule="auto"/>
        <w:jc w:val="left"/>
        <w:rPr>
          <w:rFonts w:eastAsia="Times New Roman" w:cs="Times New Roman"/>
          <w:sz w:val="25"/>
          <w:szCs w:val="25"/>
          <w:lang w:eastAsia="ja-JP"/>
        </w:rPr>
      </w:pPr>
      <w:r w:rsidRPr="00A05CA2">
        <w:rPr>
          <w:rFonts w:eastAsia="Times New Roman" w:cs="Arial"/>
          <w:color w:val="auto"/>
          <w:sz w:val="25"/>
          <w:szCs w:val="25"/>
        </w:rPr>
        <w:t xml:space="preserve">Sincerely, </w:t>
      </w:r>
      <w:r w:rsidRPr="00A05CA2">
        <w:br/>
      </w:r>
      <w:r w:rsidR="00DF58A4" w:rsidRPr="00A05CA2">
        <w:rPr>
          <w:rFonts w:eastAsia="Times New Roman" w:cs="Arial"/>
          <w:color w:val="auto"/>
          <w:sz w:val="25"/>
          <w:szCs w:val="25"/>
        </w:rPr>
        <w:t>(Name)</w:t>
      </w:r>
      <w:r w:rsidRPr="00A05CA2">
        <w:br/>
      </w:r>
      <w:r w:rsidR="00DF58A4" w:rsidRPr="00A05CA2">
        <w:rPr>
          <w:rFonts w:eastAsia="Times New Roman" w:cs="Arial"/>
          <w:color w:val="auto"/>
          <w:sz w:val="25"/>
          <w:szCs w:val="25"/>
        </w:rPr>
        <w:t>(Position)</w:t>
      </w:r>
      <w:r w:rsidRPr="00A05CA2">
        <w:rPr>
          <w:rFonts w:eastAsia="Times New Roman" w:cs="Arial"/>
          <w:color w:val="auto"/>
          <w:sz w:val="25"/>
          <w:szCs w:val="25"/>
        </w:rPr>
        <w:t xml:space="preserve"> </w:t>
      </w:r>
      <w:r w:rsidRPr="00A05CA2">
        <w:br/>
      </w:r>
      <w:r w:rsidRPr="00A05CA2">
        <w:rPr>
          <w:rFonts w:eastAsia="Times New Roman" w:cs="Arial"/>
          <w:color w:val="auto"/>
          <w:sz w:val="25"/>
          <w:szCs w:val="25"/>
        </w:rPr>
        <w:t xml:space="preserve">Cc: </w:t>
      </w:r>
      <w:r w:rsidR="00DF58A4" w:rsidRPr="00A05CA2">
        <w:rPr>
          <w:rFonts w:eastAsia="Times New Roman" w:cs="Arial"/>
          <w:color w:val="auto"/>
          <w:sz w:val="25"/>
          <w:szCs w:val="25"/>
        </w:rPr>
        <w:t>(Name)</w:t>
      </w:r>
      <w:r w:rsidRPr="00A05CA2">
        <w:rPr>
          <w:rFonts w:eastAsia="Times New Roman" w:cs="Arial"/>
          <w:color w:val="auto"/>
          <w:sz w:val="25"/>
          <w:szCs w:val="25"/>
        </w:rPr>
        <w:t xml:space="preserve">, Program </w:t>
      </w:r>
      <w:r w:rsidR="00DF58A4" w:rsidRPr="00A05CA2">
        <w:rPr>
          <w:rFonts w:eastAsia="Times New Roman" w:cs="Arial"/>
          <w:color w:val="auto"/>
          <w:sz w:val="25"/>
          <w:szCs w:val="25"/>
        </w:rPr>
        <w:t>Manager, (Project</w:t>
      </w:r>
      <w:r w:rsidRPr="00A05CA2">
        <w:rPr>
          <w:rFonts w:eastAsia="Times New Roman" w:cs="Arial"/>
          <w:color w:val="auto"/>
          <w:sz w:val="25"/>
          <w:szCs w:val="25"/>
        </w:rPr>
        <w:t xml:space="preserve"> File</w:t>
      </w:r>
      <w:r w:rsidR="00DF58A4" w:rsidRPr="00A05CA2">
        <w:rPr>
          <w:rFonts w:eastAsia="Times New Roman" w:cs="Arial"/>
          <w:color w:val="auto"/>
          <w:sz w:val="25"/>
          <w:szCs w:val="25"/>
        </w:rPr>
        <w:t>)</w:t>
      </w:r>
      <w:r>
        <w:br/>
      </w:r>
    </w:p>
    <w:p w14:paraId="42654AE0" w14:textId="7C42A729" w:rsidR="008B4808" w:rsidRDefault="008B4808">
      <w:pPr>
        <w:spacing w:before="0" w:after="160" w:line="259" w:lineRule="auto"/>
        <w:jc w:val="left"/>
      </w:pPr>
      <w:bookmarkStart w:id="0" w:name="_Hlk86834934"/>
      <w:bookmarkStart w:id="1" w:name="_Hlk86683504"/>
      <w:bookmarkStart w:id="2" w:name="_Toc82685787"/>
      <w:bookmarkEnd w:id="0"/>
      <w:bookmarkEnd w:id="1"/>
      <w:bookmarkEnd w:id="2"/>
    </w:p>
    <w:sectPr w:rsidR="008B4808" w:rsidSect="007032A2">
      <w:headerReference w:type="default" r:id="rId11"/>
      <w:footerReference w:type="default" r:id="rId12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A67B3" w14:textId="77777777" w:rsidR="00386AA1" w:rsidRDefault="00386AA1" w:rsidP="001232A0">
      <w:pPr>
        <w:spacing w:after="0" w:line="240" w:lineRule="auto"/>
      </w:pPr>
      <w:r>
        <w:separator/>
      </w:r>
    </w:p>
  </w:endnote>
  <w:endnote w:type="continuationSeparator" w:id="0">
    <w:p w14:paraId="51B04AD0" w14:textId="77777777" w:rsidR="00386AA1" w:rsidRDefault="00386AA1" w:rsidP="0012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Arial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512730"/>
      <w:docPartObj>
        <w:docPartGallery w:val="Page Numbers (Bottom of Page)"/>
        <w:docPartUnique/>
      </w:docPartObj>
    </w:sdtPr>
    <w:sdtEndPr>
      <w:rPr>
        <w:b/>
        <w:bCs/>
        <w:noProof/>
        <w:color w:val="FFFFFF" w:themeColor="background1"/>
      </w:rPr>
    </w:sdtEndPr>
    <w:sdtContent>
      <w:p w14:paraId="47E6E5FF" w14:textId="77777777" w:rsidR="007032A2" w:rsidRDefault="007032A2" w:rsidP="007032A2">
        <w:pPr>
          <w:pStyle w:val="Footer"/>
          <w:spacing w:before="0"/>
          <w:jc w:val="right"/>
          <w:rPr>
            <w:b/>
            <w:bCs/>
            <w:noProof/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61312" behindDoc="1" locked="0" layoutInCell="1" allowOverlap="1" wp14:anchorId="00123D6F" wp14:editId="56CB7DFA">
              <wp:simplePos x="0" y="0"/>
              <wp:positionH relativeFrom="page">
                <wp:posOffset>-15240</wp:posOffset>
              </wp:positionH>
              <wp:positionV relativeFrom="page">
                <wp:posOffset>9142095</wp:posOffset>
              </wp:positionV>
              <wp:extent cx="7779895" cy="931545"/>
              <wp:effectExtent l="0" t="0" r="0" b="1905"/>
              <wp:wrapNone/>
              <wp:docPr id="19" name="Pictur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9895" cy="931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52CB1">
          <w:rPr>
            <w:b/>
            <w:bCs/>
            <w:color w:val="FFFFFF" w:themeColor="background1"/>
          </w:rPr>
          <w:fldChar w:fldCharType="begin"/>
        </w:r>
        <w:r w:rsidRPr="00952CB1">
          <w:rPr>
            <w:b/>
            <w:bCs/>
            <w:color w:val="FFFFFF" w:themeColor="background1"/>
          </w:rPr>
          <w:instrText xml:space="preserve"> PAGE   \* MERGEFORMAT </w:instrText>
        </w:r>
        <w:r w:rsidRPr="00952CB1">
          <w:rPr>
            <w:b/>
            <w:bCs/>
            <w:color w:val="FFFFFF" w:themeColor="background1"/>
          </w:rPr>
          <w:fldChar w:fldCharType="separate"/>
        </w:r>
        <w:r>
          <w:rPr>
            <w:b/>
            <w:bCs/>
            <w:color w:val="FFFFFF" w:themeColor="background1"/>
          </w:rPr>
          <w:t>1</w:t>
        </w:r>
        <w:r w:rsidRPr="00952CB1">
          <w:rPr>
            <w:b/>
            <w:bCs/>
            <w:noProof/>
            <w:color w:val="FFFFFF" w:themeColor="background1"/>
          </w:rPr>
          <w:fldChar w:fldCharType="end"/>
        </w:r>
      </w:p>
    </w:sdtContent>
  </w:sdt>
  <w:p w14:paraId="13D584F0" w14:textId="2044DBC3" w:rsidR="001232A0" w:rsidRDefault="001232A0">
    <w:pPr>
      <w:pStyle w:val="Footer"/>
    </w:pPr>
    <w:r w:rsidRPr="00D15623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0CAF9877" wp14:editId="4D383B01">
          <wp:simplePos x="0" y="0"/>
          <wp:positionH relativeFrom="page">
            <wp:posOffset>14868</wp:posOffset>
          </wp:positionH>
          <wp:positionV relativeFrom="page">
            <wp:align>bottom</wp:align>
          </wp:positionV>
          <wp:extent cx="7779895" cy="931545"/>
          <wp:effectExtent l="0" t="0" r="0" b="190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95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F72A3" w14:textId="77777777" w:rsidR="00386AA1" w:rsidRDefault="00386AA1" w:rsidP="001232A0">
      <w:pPr>
        <w:spacing w:after="0" w:line="240" w:lineRule="auto"/>
      </w:pPr>
      <w:r>
        <w:separator/>
      </w:r>
    </w:p>
  </w:footnote>
  <w:footnote w:type="continuationSeparator" w:id="0">
    <w:p w14:paraId="62E934B5" w14:textId="77777777" w:rsidR="00386AA1" w:rsidRDefault="00386AA1" w:rsidP="001232A0">
      <w:pPr>
        <w:spacing w:after="0" w:line="240" w:lineRule="auto"/>
      </w:pPr>
      <w:r>
        <w:continuationSeparator/>
      </w:r>
    </w:p>
  </w:footnote>
  <w:footnote w:id="1">
    <w:p w14:paraId="5A096319" w14:textId="5027E4E4" w:rsidR="008B4808" w:rsidRDefault="008B480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6D7208">
        <w:t xml:space="preserve">2 CFR </w:t>
      </w:r>
      <w:r w:rsidR="006D7208" w:rsidRPr="006D7208">
        <w:t>§ 200.50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68544" w14:textId="0CDD5856" w:rsidR="001C1EB4" w:rsidRDefault="001C1EB4" w:rsidP="001C1EB4">
    <w:pPr>
      <w:pStyle w:val="Header"/>
      <w:ind w:left="7200"/>
    </w:pPr>
    <w:r>
      <w:rPr>
        <w:noProof/>
      </w:rPr>
      <w:drawing>
        <wp:inline distT="0" distB="0" distL="0" distR="0" wp14:anchorId="22929251" wp14:editId="6C03FFCF">
          <wp:extent cx="1622324" cy="465667"/>
          <wp:effectExtent l="0" t="0" r="3810" b="4445"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62D89"/>
    <w:multiLevelType w:val="multilevel"/>
    <w:tmpl w:val="2452E50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786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57C2049"/>
    <w:multiLevelType w:val="hybridMultilevel"/>
    <w:tmpl w:val="22C4080C"/>
    <w:lvl w:ilvl="0" w:tplc="EF206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83948">
    <w:abstractNumId w:val="0"/>
  </w:num>
  <w:num w:numId="2" w16cid:durableId="1997296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SwNDa3MDE3MzUxMDRT0lEKTi0uzszPAykwqgUAfzDnPiwAAAA="/>
  </w:docVars>
  <w:rsids>
    <w:rsidRoot w:val="001232A0"/>
    <w:rsid w:val="001232A0"/>
    <w:rsid w:val="00186A88"/>
    <w:rsid w:val="001C1EB4"/>
    <w:rsid w:val="00267D64"/>
    <w:rsid w:val="002A07BF"/>
    <w:rsid w:val="00386AA1"/>
    <w:rsid w:val="006D7208"/>
    <w:rsid w:val="007032A2"/>
    <w:rsid w:val="00757924"/>
    <w:rsid w:val="0079348D"/>
    <w:rsid w:val="00825D1B"/>
    <w:rsid w:val="008B4808"/>
    <w:rsid w:val="00905D89"/>
    <w:rsid w:val="00A05CA2"/>
    <w:rsid w:val="00A462B3"/>
    <w:rsid w:val="00D823E8"/>
    <w:rsid w:val="00DF58A4"/>
    <w:rsid w:val="00FA74FD"/>
    <w:rsid w:val="00FD7C2D"/>
    <w:rsid w:val="06D76AFD"/>
    <w:rsid w:val="13AC3091"/>
    <w:rsid w:val="1B514D90"/>
    <w:rsid w:val="24961576"/>
    <w:rsid w:val="3FB0E65F"/>
    <w:rsid w:val="5A488705"/>
    <w:rsid w:val="69B69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6DDD7"/>
  <w15:chartTrackingRefBased/>
  <w15:docId w15:val="{BC73C357-D794-4C6C-B066-38DC6250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C2D"/>
    <w:pPr>
      <w:spacing w:before="240" w:after="240" w:line="264" w:lineRule="auto"/>
      <w:jc w:val="both"/>
    </w:pPr>
    <w:rPr>
      <w:rFonts w:ascii="Arial" w:hAnsi="Arial"/>
      <w:color w:val="000000" w:themeColor="text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7C2D"/>
    <w:pPr>
      <w:keepNext/>
      <w:keepLines/>
      <w:numPr>
        <w:numId w:val="1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7C2D"/>
    <w:pPr>
      <w:numPr>
        <w:ilvl w:val="1"/>
        <w:numId w:val="1"/>
      </w:numPr>
      <w:ind w:left="720" w:hanging="720"/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7C2D"/>
    <w:pPr>
      <w:numPr>
        <w:ilvl w:val="2"/>
        <w:numId w:val="1"/>
      </w:numPr>
      <w:spacing w:before="120" w:after="120"/>
      <w:ind w:left="900" w:hanging="90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D7C2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D7C2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D7C2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D7C2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2A0"/>
  </w:style>
  <w:style w:type="paragraph" w:styleId="Footer">
    <w:name w:val="footer"/>
    <w:basedOn w:val="Normal"/>
    <w:link w:val="FooterChar"/>
    <w:uiPriority w:val="99"/>
    <w:unhideWhenUsed/>
    <w:rsid w:val="00123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2A0"/>
  </w:style>
  <w:style w:type="character" w:customStyle="1" w:styleId="Heading1Char">
    <w:name w:val="Heading 1 Char"/>
    <w:basedOn w:val="DefaultParagraphFont"/>
    <w:link w:val="Heading1"/>
    <w:uiPriority w:val="9"/>
    <w:rsid w:val="00FD7C2D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FD7C2D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D7C2D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FD7C2D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FD7C2D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D7C2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D7C2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Headings">
    <w:name w:val="Table Headings"/>
    <w:basedOn w:val="Normal"/>
    <w:qFormat/>
    <w:rsid w:val="00FD7C2D"/>
    <w:pPr>
      <w:tabs>
        <w:tab w:val="left" w:pos="2370"/>
        <w:tab w:val="center" w:pos="3894"/>
      </w:tabs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BulletList">
    <w:name w:val="Bullet List"/>
    <w:basedOn w:val="ListParagraph"/>
    <w:link w:val="BulletListChar"/>
    <w:qFormat/>
    <w:rsid w:val="00FD7C2D"/>
    <w:pPr>
      <w:numPr>
        <w:numId w:val="2"/>
      </w:numPr>
      <w:contextualSpacing w:val="0"/>
    </w:pPr>
    <w:rPr>
      <w:rFonts w:eastAsia="Times New Roman" w:cs="Times New Roman"/>
      <w:szCs w:val="22"/>
      <w:lang w:eastAsia="ja-JP"/>
    </w:rPr>
  </w:style>
  <w:style w:type="table" w:styleId="TableGrid">
    <w:name w:val="Table Grid"/>
    <w:basedOn w:val="TableNormal"/>
    <w:uiPriority w:val="39"/>
    <w:rsid w:val="00FD7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Table Body Text"/>
    <w:basedOn w:val="Normal"/>
    <w:link w:val="BodyTextChar"/>
    <w:uiPriority w:val="1"/>
    <w:qFormat/>
    <w:rsid w:val="00FD7C2D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0"/>
      <w:lang w:bidi="en-US"/>
    </w:rPr>
  </w:style>
  <w:style w:type="character" w:customStyle="1" w:styleId="BodyTextChar">
    <w:name w:val="Body Text Char"/>
    <w:aliases w:val="Table Body Text Char"/>
    <w:basedOn w:val="DefaultParagraphFont"/>
    <w:link w:val="BodyText"/>
    <w:uiPriority w:val="1"/>
    <w:rsid w:val="00FD7C2D"/>
    <w:rPr>
      <w:rFonts w:ascii="Arial" w:eastAsia="Century Gothic" w:hAnsi="Arial" w:cs="Arial"/>
      <w:szCs w:val="20"/>
      <w:lang w:bidi="en-US"/>
    </w:rPr>
  </w:style>
  <w:style w:type="paragraph" w:customStyle="1" w:styleId="Tableleft-sideheading">
    <w:name w:val="Table left-side heading"/>
    <w:basedOn w:val="BodyText"/>
    <w:link w:val="Tableleft-sideheadingChar"/>
    <w:qFormat/>
    <w:rsid w:val="00FD7C2D"/>
    <w:rPr>
      <w:b/>
      <w:bCs/>
      <w:color w:val="FFFFFF" w:themeColor="background1"/>
    </w:rPr>
  </w:style>
  <w:style w:type="character" w:customStyle="1" w:styleId="BulletListChar">
    <w:name w:val="Bullet List Char"/>
    <w:basedOn w:val="DefaultParagraphFont"/>
    <w:link w:val="BulletList"/>
    <w:rsid w:val="00FD7C2D"/>
    <w:rPr>
      <w:rFonts w:ascii="Arial" w:eastAsia="Times New Roman" w:hAnsi="Arial" w:cs="Times New Roman"/>
      <w:color w:val="000000" w:themeColor="text1"/>
      <w:lang w:eastAsia="ja-JP"/>
    </w:rPr>
  </w:style>
  <w:style w:type="character" w:customStyle="1" w:styleId="Tableleft-sideheadingChar">
    <w:name w:val="Table left-side heading Char"/>
    <w:basedOn w:val="BodyTextChar"/>
    <w:link w:val="Tableleft-sideheading"/>
    <w:rsid w:val="00FD7C2D"/>
    <w:rPr>
      <w:rFonts w:ascii="Arial" w:eastAsia="Century Gothic" w:hAnsi="Arial" w:cs="Arial"/>
      <w:b/>
      <w:bCs/>
      <w:color w:val="FFFFFF" w:themeColor="background1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FD7C2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B4808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4808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48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F1B7A7-874A-423F-B932-1ED0355430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93BBF0-0686-4478-8EEE-17EEAD6438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714413-FC2A-491C-AA5D-7C1398CAAD2D}">
  <ds:schemaRefs>
    <ds:schemaRef ds:uri="http://purl.org/dc/elements/1.1/"/>
    <ds:schemaRef ds:uri="http://schemas.microsoft.com/office/2006/documentManagement/types"/>
    <ds:schemaRef ds:uri="45fbaab2-73cb-46d9-8966-2d8f7b0ebdd3"/>
    <ds:schemaRef ds:uri="http://purl.org/dc/terms/"/>
    <ds:schemaRef ds:uri="http://purl.org/dc/dcmitype/"/>
    <ds:schemaRef ds:uri="http://www.w3.org/XML/1998/namespace"/>
    <ds:schemaRef ds:uri="bd716989-da19-4ca4-9baa-c1dd083832f3"/>
    <ds:schemaRef ds:uri="http://schemas.microsoft.com/office/infopath/2007/PartnerControls"/>
    <ds:schemaRef ds:uri="http://schemas.openxmlformats.org/package/2006/metadata/core-properties"/>
    <ds:schemaRef ds:uri="ee037031-5fec-47c4-a785-78112dc5cca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182E772-C2E7-4437-9511-F1FE9A7CCC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Giles-Jones</dc:creator>
  <cp:keywords/>
  <dc:description/>
  <cp:lastModifiedBy>Paola Villegas</cp:lastModifiedBy>
  <cp:revision>5</cp:revision>
  <dcterms:created xsi:type="dcterms:W3CDTF">2022-08-26T20:57:00Z</dcterms:created>
  <dcterms:modified xsi:type="dcterms:W3CDTF">2022-10-07T01:57:00Z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