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C9A24" w14:textId="1CFEFE3F" w:rsidR="009910B6" w:rsidRPr="00B70604" w:rsidRDefault="00374B6A" w:rsidP="009910B6">
      <w:pPr>
        <w:pStyle w:val="Heading1"/>
        <w:ind w:left="0"/>
        <w:rPr>
          <w:sz w:val="48"/>
          <w:szCs w:val="24"/>
        </w:rPr>
      </w:pPr>
      <w:r>
        <w:rPr>
          <w:sz w:val="48"/>
          <w:szCs w:val="24"/>
        </w:rPr>
        <w:t>Exhibit E3</w:t>
      </w:r>
      <w:r w:rsidR="00D46A23">
        <w:rPr>
          <w:sz w:val="48"/>
          <w:szCs w:val="24"/>
        </w:rPr>
        <w:t>:</w:t>
      </w:r>
      <w:r>
        <w:rPr>
          <w:sz w:val="48"/>
          <w:szCs w:val="24"/>
        </w:rPr>
        <w:t xml:space="preserve"> </w:t>
      </w:r>
      <w:r w:rsidR="009910B6" w:rsidRPr="00B70604">
        <w:rPr>
          <w:sz w:val="48"/>
          <w:szCs w:val="24"/>
        </w:rPr>
        <w:t>LM</w:t>
      </w:r>
      <w:r>
        <w:rPr>
          <w:sz w:val="48"/>
          <w:szCs w:val="24"/>
        </w:rPr>
        <w:t>C</w:t>
      </w:r>
      <w:r w:rsidR="009910B6" w:rsidRPr="00B70604">
        <w:rPr>
          <w:sz w:val="48"/>
          <w:szCs w:val="24"/>
        </w:rPr>
        <w:t xml:space="preserve"> - Limited Clientel</w:t>
      </w:r>
      <w:r w:rsidR="007511A5" w:rsidRPr="00B70604">
        <w:rPr>
          <w:sz w:val="48"/>
          <w:szCs w:val="24"/>
        </w:rPr>
        <w:t>e Guidance</w:t>
      </w:r>
    </w:p>
    <w:p w14:paraId="27EA006C" w14:textId="77777777" w:rsidR="003E0FB2" w:rsidRDefault="003E0FB2" w:rsidP="003E0FB2"/>
    <w:p w14:paraId="67F61924" w14:textId="77777777" w:rsidR="00756DE9" w:rsidRPr="00756DE9" w:rsidRDefault="00756DE9" w:rsidP="00756DE9">
      <w:pPr>
        <w:rPr>
          <w:rFonts w:asciiTheme="minorHAnsi" w:hAnsiTheme="minorHAnsi" w:cstheme="minorHAnsi"/>
          <w:b/>
          <w:bCs/>
          <w:sz w:val="22"/>
          <w:szCs w:val="22"/>
        </w:rPr>
      </w:pPr>
      <w:r w:rsidRPr="00756DE9">
        <w:rPr>
          <w:rFonts w:asciiTheme="minorHAnsi" w:hAnsiTheme="minorHAnsi" w:cstheme="minorHAnsi"/>
          <w:b/>
          <w:bCs/>
          <w:sz w:val="22"/>
          <w:szCs w:val="22"/>
        </w:rPr>
        <w:t>Record of Changes</w:t>
      </w:r>
    </w:p>
    <w:tbl>
      <w:tblPr>
        <w:tblStyle w:val="TableGrid"/>
        <w:tblW w:w="9445" w:type="dxa"/>
        <w:tblLook w:val="04A0" w:firstRow="1" w:lastRow="0" w:firstColumn="1" w:lastColumn="0" w:noHBand="0" w:noVBand="1"/>
      </w:tblPr>
      <w:tblGrid>
        <w:gridCol w:w="1255"/>
        <w:gridCol w:w="8190"/>
      </w:tblGrid>
      <w:tr w:rsidR="00863DF8" w:rsidRPr="00756DE9" w14:paraId="7EB7B5A8" w14:textId="77777777" w:rsidTr="00FD5B4F">
        <w:trPr>
          <w:trHeight w:val="253"/>
        </w:trPr>
        <w:tc>
          <w:tcPr>
            <w:tcW w:w="1255" w:type="dxa"/>
            <w:shd w:val="clear" w:color="auto" w:fill="4472C4" w:themeFill="accent1"/>
          </w:tcPr>
          <w:p w14:paraId="672F70EA" w14:textId="77777777" w:rsidR="00863DF8" w:rsidRPr="00756DE9" w:rsidRDefault="00863DF8" w:rsidP="00D41F5E">
            <w:pPr>
              <w:jc w:val="center"/>
              <w:rPr>
                <w:rFonts w:asciiTheme="minorHAnsi" w:hAnsiTheme="minorHAnsi" w:cstheme="minorHAnsi"/>
                <w:b/>
                <w:bCs/>
                <w:color w:val="FFFFFF" w:themeColor="background1"/>
                <w:sz w:val="22"/>
                <w:szCs w:val="22"/>
              </w:rPr>
            </w:pPr>
            <w:r w:rsidRPr="00756DE9">
              <w:rPr>
                <w:rFonts w:asciiTheme="minorHAnsi" w:hAnsiTheme="minorHAnsi" w:cstheme="minorHAnsi"/>
                <w:b/>
                <w:bCs/>
                <w:color w:val="FFFFFF" w:themeColor="background1"/>
                <w:sz w:val="22"/>
                <w:szCs w:val="22"/>
              </w:rPr>
              <w:t>Date</w:t>
            </w:r>
          </w:p>
        </w:tc>
        <w:tc>
          <w:tcPr>
            <w:tcW w:w="8190" w:type="dxa"/>
            <w:shd w:val="clear" w:color="auto" w:fill="4472C4" w:themeFill="accent1"/>
          </w:tcPr>
          <w:p w14:paraId="220B9DFF" w14:textId="77777777" w:rsidR="00863DF8" w:rsidRPr="00756DE9" w:rsidRDefault="00863DF8" w:rsidP="00D41F5E">
            <w:pPr>
              <w:jc w:val="center"/>
              <w:rPr>
                <w:rFonts w:asciiTheme="minorHAnsi" w:hAnsiTheme="minorHAnsi" w:cstheme="minorHAnsi"/>
                <w:b/>
                <w:bCs/>
                <w:color w:val="FFFFFF" w:themeColor="background1"/>
                <w:sz w:val="22"/>
                <w:szCs w:val="22"/>
              </w:rPr>
            </w:pPr>
            <w:r w:rsidRPr="00756DE9">
              <w:rPr>
                <w:rFonts w:asciiTheme="minorHAnsi" w:hAnsiTheme="minorHAnsi" w:cstheme="minorHAnsi"/>
                <w:b/>
                <w:bCs/>
                <w:color w:val="FFFFFF" w:themeColor="background1"/>
                <w:sz w:val="22"/>
                <w:szCs w:val="22"/>
              </w:rPr>
              <w:t>Description of Change</w:t>
            </w:r>
          </w:p>
        </w:tc>
      </w:tr>
      <w:tr w:rsidR="00863DF8" w:rsidRPr="00756DE9" w14:paraId="5976D1B4" w14:textId="77777777" w:rsidTr="00FD5B4F">
        <w:trPr>
          <w:trHeight w:val="253"/>
        </w:trPr>
        <w:tc>
          <w:tcPr>
            <w:tcW w:w="1255" w:type="dxa"/>
          </w:tcPr>
          <w:p w14:paraId="68C0F25A" w14:textId="77777777" w:rsidR="00863DF8" w:rsidRPr="00863DF8" w:rsidRDefault="00863DF8" w:rsidP="00D41F5E">
            <w:pPr>
              <w:rPr>
                <w:rFonts w:asciiTheme="minorHAnsi" w:hAnsiTheme="minorHAnsi" w:cstheme="minorHAnsi"/>
                <w:sz w:val="20"/>
                <w:szCs w:val="20"/>
              </w:rPr>
            </w:pPr>
            <w:r w:rsidRPr="00863DF8">
              <w:rPr>
                <w:rFonts w:asciiTheme="minorHAnsi" w:hAnsiTheme="minorHAnsi" w:cstheme="minorHAnsi"/>
                <w:sz w:val="20"/>
                <w:szCs w:val="20"/>
              </w:rPr>
              <w:t>2021</w:t>
            </w:r>
          </w:p>
        </w:tc>
        <w:tc>
          <w:tcPr>
            <w:tcW w:w="8190" w:type="dxa"/>
          </w:tcPr>
          <w:p w14:paraId="4D1E5E81" w14:textId="77777777" w:rsidR="00863DF8" w:rsidRPr="00863DF8" w:rsidRDefault="00863DF8" w:rsidP="00D41F5E">
            <w:pPr>
              <w:rPr>
                <w:rFonts w:asciiTheme="minorHAnsi" w:hAnsiTheme="minorHAnsi" w:cstheme="minorHAnsi"/>
                <w:sz w:val="20"/>
                <w:szCs w:val="20"/>
              </w:rPr>
            </w:pPr>
            <w:r w:rsidRPr="00863DF8">
              <w:rPr>
                <w:rFonts w:asciiTheme="minorHAnsi" w:hAnsiTheme="minorHAnsi" w:cstheme="minorHAnsi"/>
                <w:sz w:val="20"/>
                <w:szCs w:val="20"/>
              </w:rPr>
              <w:t xml:space="preserve">Exhibit template added to CDBG website </w:t>
            </w:r>
          </w:p>
        </w:tc>
      </w:tr>
      <w:tr w:rsidR="00863DF8" w:rsidRPr="00756DE9" w14:paraId="3C9D7AD7" w14:textId="77777777" w:rsidTr="00FD5B4F">
        <w:trPr>
          <w:trHeight w:val="253"/>
        </w:trPr>
        <w:tc>
          <w:tcPr>
            <w:tcW w:w="1255" w:type="dxa"/>
          </w:tcPr>
          <w:p w14:paraId="1B87B3D3" w14:textId="3A25F9CC" w:rsidR="00863DF8" w:rsidRPr="00863DF8" w:rsidRDefault="00863DF8" w:rsidP="00D41F5E">
            <w:pPr>
              <w:rPr>
                <w:rFonts w:asciiTheme="minorHAnsi" w:hAnsiTheme="minorHAnsi" w:cstheme="minorHAnsi"/>
                <w:sz w:val="20"/>
                <w:szCs w:val="20"/>
              </w:rPr>
            </w:pPr>
            <w:r w:rsidRPr="00863DF8">
              <w:rPr>
                <w:rFonts w:asciiTheme="minorHAnsi" w:hAnsiTheme="minorHAnsi" w:cstheme="minorHAnsi"/>
                <w:sz w:val="20"/>
                <w:szCs w:val="20"/>
              </w:rPr>
              <w:t>2022</w:t>
            </w:r>
          </w:p>
        </w:tc>
        <w:tc>
          <w:tcPr>
            <w:tcW w:w="8190" w:type="dxa"/>
          </w:tcPr>
          <w:p w14:paraId="400A698A" w14:textId="5C84640D" w:rsidR="00863DF8" w:rsidRPr="00863DF8" w:rsidRDefault="00863DF8" w:rsidP="00D41F5E">
            <w:pPr>
              <w:rPr>
                <w:rFonts w:asciiTheme="minorHAnsi" w:hAnsiTheme="minorHAnsi" w:cstheme="minorHAnsi"/>
                <w:sz w:val="20"/>
                <w:szCs w:val="20"/>
              </w:rPr>
            </w:pPr>
            <w:r w:rsidRPr="00863DF8">
              <w:rPr>
                <w:rFonts w:asciiTheme="minorHAnsi" w:hAnsiTheme="minorHAnsi" w:cstheme="minorHAnsi"/>
                <w:sz w:val="20"/>
                <w:szCs w:val="20"/>
              </w:rPr>
              <w:t>General Instructions updated.</w:t>
            </w:r>
          </w:p>
        </w:tc>
      </w:tr>
      <w:tr w:rsidR="00863DF8" w:rsidRPr="00756DE9" w14:paraId="54DFEDBD" w14:textId="77777777" w:rsidTr="00FD5B4F">
        <w:trPr>
          <w:trHeight w:val="253"/>
        </w:trPr>
        <w:tc>
          <w:tcPr>
            <w:tcW w:w="1255" w:type="dxa"/>
          </w:tcPr>
          <w:p w14:paraId="4AF0D579" w14:textId="2640EDCB" w:rsidR="00863DF8" w:rsidRPr="00863DF8" w:rsidRDefault="00863DF8" w:rsidP="00D41F5E">
            <w:pPr>
              <w:rPr>
                <w:rFonts w:asciiTheme="minorHAnsi" w:hAnsiTheme="minorHAnsi" w:cstheme="minorHAnsi"/>
                <w:sz w:val="20"/>
                <w:szCs w:val="20"/>
              </w:rPr>
            </w:pPr>
            <w:r w:rsidRPr="00863DF8">
              <w:rPr>
                <w:rFonts w:asciiTheme="minorHAnsi" w:hAnsiTheme="minorHAnsi" w:cstheme="minorHAnsi"/>
                <w:sz w:val="20"/>
                <w:szCs w:val="20"/>
              </w:rPr>
              <w:t>2024</w:t>
            </w:r>
          </w:p>
        </w:tc>
        <w:tc>
          <w:tcPr>
            <w:tcW w:w="8190" w:type="dxa"/>
          </w:tcPr>
          <w:p w14:paraId="143A674A" w14:textId="0D5C077E" w:rsidR="00863DF8" w:rsidRPr="00863DF8" w:rsidRDefault="00863DF8" w:rsidP="00D41F5E">
            <w:pPr>
              <w:rPr>
                <w:rFonts w:asciiTheme="minorHAnsi" w:hAnsiTheme="minorHAnsi" w:cstheme="minorHAnsi"/>
                <w:sz w:val="20"/>
                <w:szCs w:val="20"/>
              </w:rPr>
            </w:pPr>
            <w:r w:rsidRPr="00863DF8">
              <w:rPr>
                <w:rFonts w:asciiTheme="minorHAnsi" w:hAnsiTheme="minorHAnsi" w:cstheme="minorHAnsi"/>
                <w:sz w:val="20"/>
                <w:szCs w:val="20"/>
              </w:rPr>
              <w:t>General Instructions updated. Footnote #1 added.</w:t>
            </w:r>
          </w:p>
        </w:tc>
      </w:tr>
      <w:tr w:rsidR="00863DF8" w:rsidRPr="00756DE9" w14:paraId="4BCFE368" w14:textId="77777777" w:rsidTr="00FD5B4F">
        <w:trPr>
          <w:trHeight w:val="253"/>
        </w:trPr>
        <w:tc>
          <w:tcPr>
            <w:tcW w:w="1255" w:type="dxa"/>
          </w:tcPr>
          <w:p w14:paraId="3E57D762" w14:textId="77777777" w:rsidR="00863DF8" w:rsidRPr="00863DF8" w:rsidRDefault="00863DF8" w:rsidP="00D41F5E">
            <w:pPr>
              <w:rPr>
                <w:rFonts w:asciiTheme="minorHAnsi" w:hAnsiTheme="minorHAnsi" w:cstheme="minorHAnsi"/>
                <w:sz w:val="20"/>
                <w:szCs w:val="20"/>
              </w:rPr>
            </w:pPr>
            <w:r w:rsidRPr="00863DF8">
              <w:rPr>
                <w:rFonts w:asciiTheme="minorHAnsi" w:hAnsiTheme="minorHAnsi" w:cstheme="minorHAnsi"/>
                <w:sz w:val="20"/>
                <w:szCs w:val="20"/>
              </w:rPr>
              <w:t>2025</w:t>
            </w:r>
          </w:p>
        </w:tc>
        <w:tc>
          <w:tcPr>
            <w:tcW w:w="8190" w:type="dxa"/>
          </w:tcPr>
          <w:p w14:paraId="4AEEA125" w14:textId="3FEE8315" w:rsidR="00863DF8" w:rsidRPr="00863DF8" w:rsidRDefault="00863DF8" w:rsidP="00D41F5E">
            <w:pPr>
              <w:rPr>
                <w:rFonts w:asciiTheme="minorHAnsi" w:hAnsiTheme="minorHAnsi" w:cstheme="minorHAnsi"/>
                <w:sz w:val="20"/>
                <w:szCs w:val="20"/>
              </w:rPr>
            </w:pPr>
            <w:r w:rsidRPr="00863DF8">
              <w:rPr>
                <w:rFonts w:asciiTheme="minorHAnsi" w:hAnsiTheme="minorHAnsi" w:cstheme="minorHAnsi"/>
                <w:sz w:val="20"/>
                <w:szCs w:val="20"/>
              </w:rPr>
              <w:t xml:space="preserve">Link in footnote #1 was updated. No other substantive changes were made. </w:t>
            </w:r>
          </w:p>
        </w:tc>
      </w:tr>
    </w:tbl>
    <w:p w14:paraId="27FDA335" w14:textId="77777777" w:rsidR="00756DE9" w:rsidRDefault="00756DE9" w:rsidP="003E0FB2">
      <w:pPr>
        <w:jc w:val="both"/>
        <w:rPr>
          <w:rFonts w:asciiTheme="minorHAnsi" w:hAnsiTheme="minorHAnsi" w:cstheme="minorHAnsi"/>
          <w:sz w:val="22"/>
          <w:szCs w:val="22"/>
        </w:rPr>
      </w:pPr>
      <w:r w:rsidRPr="003E0FB2">
        <w:rPr>
          <w:rFonts w:asciiTheme="minorHAnsi" w:hAnsiTheme="minorHAnsi" w:cstheme="minorHAnsi"/>
          <w:sz w:val="22"/>
          <w:szCs w:val="22"/>
        </w:rPr>
        <w:t xml:space="preserve"> </w:t>
      </w:r>
    </w:p>
    <w:p w14:paraId="3862356A" w14:textId="086BBACD" w:rsidR="009910B6" w:rsidRPr="007511A5" w:rsidRDefault="009910B6" w:rsidP="007511A5">
      <w:pPr>
        <w:pStyle w:val="Heading3"/>
      </w:pPr>
      <w:r w:rsidRPr="007511A5">
        <w:t>General Instructions for Data Documentation</w:t>
      </w:r>
    </w:p>
    <w:p w14:paraId="12107824" w14:textId="77777777" w:rsidR="00647F22" w:rsidRPr="004E5AE3" w:rsidRDefault="00647F22" w:rsidP="00647F22">
      <w:pPr>
        <w:jc w:val="both"/>
        <w:rPr>
          <w:rFonts w:asciiTheme="minorHAnsi" w:hAnsiTheme="minorHAnsi" w:cstheme="minorHAnsi"/>
          <w:sz w:val="22"/>
          <w:szCs w:val="22"/>
        </w:rPr>
      </w:pPr>
      <w:r w:rsidRPr="004E5AE3">
        <w:rPr>
          <w:rFonts w:asciiTheme="minorHAnsi" w:hAnsiTheme="minorHAnsi" w:cstheme="minorHAnsi"/>
          <w:sz w:val="22"/>
          <w:szCs w:val="22"/>
        </w:rPr>
        <w:t xml:space="preserve">Activities in this category provide benefits to a specific group of persons rather than everyone in an area. It may benefit </w:t>
      </w:r>
      <w:proofErr w:type="gramStart"/>
      <w:r w:rsidRPr="004E5AE3">
        <w:rPr>
          <w:rFonts w:asciiTheme="minorHAnsi" w:hAnsiTheme="minorHAnsi" w:cstheme="minorHAnsi"/>
          <w:sz w:val="22"/>
          <w:szCs w:val="22"/>
        </w:rPr>
        <w:t>particular persons</w:t>
      </w:r>
      <w:proofErr w:type="gramEnd"/>
      <w:r w:rsidRPr="004E5AE3">
        <w:rPr>
          <w:rFonts w:asciiTheme="minorHAnsi" w:hAnsiTheme="minorHAnsi" w:cstheme="minorHAnsi"/>
          <w:sz w:val="22"/>
          <w:szCs w:val="22"/>
        </w:rPr>
        <w:t xml:space="preserve"> without regard to their residence, or it may be an activity that provides a benefit to only particular </w:t>
      </w:r>
      <w:proofErr w:type="gramStart"/>
      <w:r w:rsidRPr="004E5AE3">
        <w:rPr>
          <w:rFonts w:asciiTheme="minorHAnsi" w:hAnsiTheme="minorHAnsi" w:cstheme="minorHAnsi"/>
          <w:sz w:val="22"/>
          <w:szCs w:val="22"/>
        </w:rPr>
        <w:t>persons</w:t>
      </w:r>
      <w:proofErr w:type="gramEnd"/>
      <w:r w:rsidRPr="004E5AE3">
        <w:rPr>
          <w:rFonts w:asciiTheme="minorHAnsi" w:hAnsiTheme="minorHAnsi" w:cstheme="minorHAnsi"/>
          <w:sz w:val="22"/>
          <w:szCs w:val="22"/>
        </w:rPr>
        <w:t xml:space="preserve"> within a specif</w:t>
      </w:r>
      <w:r w:rsidRPr="00523C91">
        <w:rPr>
          <w:rFonts w:asciiTheme="minorHAnsi" w:hAnsiTheme="minorHAnsi" w:cstheme="minorHAnsi"/>
          <w:sz w:val="22"/>
          <w:szCs w:val="22"/>
        </w:rPr>
        <w:t>ic area</w:t>
      </w:r>
      <w:r w:rsidRPr="00523C91">
        <w:rPr>
          <w:rStyle w:val="FootnoteReference"/>
          <w:rFonts w:asciiTheme="minorHAnsi" w:hAnsiTheme="minorHAnsi" w:cstheme="minorHAnsi"/>
          <w:sz w:val="22"/>
          <w:szCs w:val="22"/>
        </w:rPr>
        <w:footnoteReference w:id="1"/>
      </w:r>
      <w:r w:rsidRPr="00523C91">
        <w:rPr>
          <w:rFonts w:asciiTheme="minorHAnsi" w:hAnsiTheme="minorHAnsi" w:cstheme="minorHAnsi"/>
          <w:sz w:val="22"/>
          <w:szCs w:val="22"/>
        </w:rPr>
        <w:t>.</w:t>
      </w:r>
    </w:p>
    <w:p w14:paraId="1CDDBCB2" w14:textId="77777777" w:rsidR="00647F22" w:rsidRPr="004E5AE3" w:rsidRDefault="00647F22" w:rsidP="00647F22">
      <w:pPr>
        <w:jc w:val="both"/>
        <w:rPr>
          <w:rFonts w:asciiTheme="minorHAnsi" w:hAnsiTheme="minorHAnsi" w:cstheme="minorHAnsi"/>
          <w:sz w:val="22"/>
          <w:szCs w:val="22"/>
        </w:rPr>
      </w:pPr>
    </w:p>
    <w:p w14:paraId="73BE04A7" w14:textId="7CDB8A90" w:rsidR="00647F22" w:rsidRPr="004E5AE3" w:rsidRDefault="00647F22" w:rsidP="00374B6A">
      <w:pPr>
        <w:jc w:val="both"/>
        <w:rPr>
          <w:rFonts w:asciiTheme="minorHAnsi" w:hAnsiTheme="minorHAnsi" w:cstheme="minorHAnsi"/>
          <w:sz w:val="22"/>
          <w:szCs w:val="22"/>
        </w:rPr>
      </w:pPr>
      <w:r w:rsidRPr="004E5AE3">
        <w:rPr>
          <w:rFonts w:asciiTheme="minorHAnsi" w:hAnsiTheme="minorHAnsi" w:cstheme="minorHAnsi"/>
          <w:sz w:val="22"/>
          <w:szCs w:val="22"/>
        </w:rPr>
        <w:t xml:space="preserve">With respect to determining the beneficiaries of </w:t>
      </w:r>
      <w:proofErr w:type="gramStart"/>
      <w:r w:rsidRPr="004E5AE3">
        <w:rPr>
          <w:rFonts w:asciiTheme="minorHAnsi" w:hAnsiTheme="minorHAnsi" w:cstheme="minorHAnsi"/>
          <w:sz w:val="22"/>
          <w:szCs w:val="22"/>
        </w:rPr>
        <w:t>activities</w:t>
      </w:r>
      <w:proofErr w:type="gramEnd"/>
      <w:r w:rsidRPr="004E5AE3">
        <w:rPr>
          <w:rFonts w:asciiTheme="minorHAnsi" w:hAnsiTheme="minorHAnsi" w:cstheme="minorHAnsi"/>
          <w:sz w:val="22"/>
          <w:szCs w:val="22"/>
        </w:rPr>
        <w:t xml:space="preserve"> as LMI and qualifying under the limited clientele</w:t>
      </w:r>
      <w:r w:rsidR="00374B6A">
        <w:rPr>
          <w:rFonts w:asciiTheme="minorHAnsi" w:hAnsiTheme="minorHAnsi" w:cstheme="minorHAnsi"/>
          <w:sz w:val="22"/>
          <w:szCs w:val="22"/>
        </w:rPr>
        <w:t xml:space="preserve"> (LMC)</w:t>
      </w:r>
      <w:r w:rsidRPr="004E5AE3">
        <w:rPr>
          <w:rFonts w:asciiTheme="minorHAnsi" w:hAnsiTheme="minorHAnsi" w:cstheme="minorHAnsi"/>
          <w:sz w:val="22"/>
          <w:szCs w:val="22"/>
        </w:rPr>
        <w:t xml:space="preserve"> category, activities must</w:t>
      </w:r>
      <w:r w:rsidR="00374B6A">
        <w:rPr>
          <w:rFonts w:asciiTheme="minorHAnsi" w:hAnsiTheme="minorHAnsi" w:cstheme="minorHAnsi"/>
          <w:sz w:val="22"/>
          <w:szCs w:val="22"/>
        </w:rPr>
        <w:t xml:space="preserve"> b</w:t>
      </w:r>
      <w:r w:rsidRPr="00374B6A">
        <w:rPr>
          <w:rFonts w:asciiTheme="minorHAnsi" w:hAnsiTheme="minorHAnsi" w:cstheme="minorHAnsi"/>
          <w:sz w:val="22"/>
          <w:szCs w:val="22"/>
        </w:rPr>
        <w:t>enefit a clientele that is generally presumed to be principally LMI. This presumption covers</w:t>
      </w:r>
      <w:r w:rsidR="00374B6A">
        <w:rPr>
          <w:rFonts w:asciiTheme="minorHAnsi" w:hAnsiTheme="minorHAnsi" w:cstheme="minorHAnsi"/>
          <w:sz w:val="22"/>
          <w:szCs w:val="22"/>
        </w:rPr>
        <w:t xml:space="preserve"> </w:t>
      </w:r>
      <w:r w:rsidRPr="004E5AE3">
        <w:rPr>
          <w:rFonts w:asciiTheme="minorHAnsi" w:hAnsiTheme="minorHAnsi" w:cstheme="minorHAnsi"/>
          <w:sz w:val="22"/>
          <w:szCs w:val="22"/>
        </w:rPr>
        <w:t>abused children</w:t>
      </w:r>
      <w:r w:rsidR="00374B6A">
        <w:rPr>
          <w:rFonts w:asciiTheme="minorHAnsi" w:hAnsiTheme="minorHAnsi" w:cstheme="minorHAnsi"/>
          <w:sz w:val="22"/>
          <w:szCs w:val="22"/>
        </w:rPr>
        <w:t xml:space="preserve">, </w:t>
      </w:r>
      <w:r w:rsidRPr="004E5AE3">
        <w:rPr>
          <w:rFonts w:asciiTheme="minorHAnsi" w:hAnsiTheme="minorHAnsi" w:cstheme="minorHAnsi"/>
          <w:sz w:val="22"/>
          <w:szCs w:val="22"/>
        </w:rPr>
        <w:t>battered spouses</w:t>
      </w:r>
      <w:r w:rsidR="00374B6A">
        <w:rPr>
          <w:rFonts w:asciiTheme="minorHAnsi" w:hAnsiTheme="minorHAnsi" w:cstheme="minorHAnsi"/>
          <w:sz w:val="22"/>
          <w:szCs w:val="22"/>
        </w:rPr>
        <w:t xml:space="preserve">, </w:t>
      </w:r>
      <w:r w:rsidRPr="004E5AE3">
        <w:rPr>
          <w:rFonts w:asciiTheme="minorHAnsi" w:hAnsiTheme="minorHAnsi" w:cstheme="minorHAnsi"/>
          <w:sz w:val="22"/>
          <w:szCs w:val="22"/>
        </w:rPr>
        <w:t>elderly persons</w:t>
      </w:r>
      <w:r w:rsidR="00374B6A">
        <w:rPr>
          <w:rFonts w:asciiTheme="minorHAnsi" w:hAnsiTheme="minorHAnsi" w:cstheme="minorHAnsi"/>
          <w:sz w:val="22"/>
          <w:szCs w:val="22"/>
        </w:rPr>
        <w:t xml:space="preserve">, </w:t>
      </w:r>
      <w:r w:rsidRPr="004E5AE3">
        <w:rPr>
          <w:rFonts w:asciiTheme="minorHAnsi" w:hAnsiTheme="minorHAnsi" w:cstheme="minorHAnsi"/>
          <w:sz w:val="22"/>
          <w:szCs w:val="22"/>
        </w:rPr>
        <w:t>severely disabled adults</w:t>
      </w:r>
      <w:r w:rsidR="00374B6A">
        <w:rPr>
          <w:rFonts w:asciiTheme="minorHAnsi" w:hAnsiTheme="minorHAnsi" w:cstheme="minorHAnsi"/>
          <w:sz w:val="22"/>
          <w:szCs w:val="22"/>
        </w:rPr>
        <w:t xml:space="preserve">, </w:t>
      </w:r>
      <w:r w:rsidRPr="004E5AE3">
        <w:rPr>
          <w:rFonts w:asciiTheme="minorHAnsi" w:hAnsiTheme="minorHAnsi" w:cstheme="minorHAnsi"/>
          <w:sz w:val="22"/>
          <w:szCs w:val="22"/>
        </w:rPr>
        <w:t>homeless persons</w:t>
      </w:r>
      <w:r w:rsidR="00374B6A">
        <w:rPr>
          <w:rFonts w:asciiTheme="minorHAnsi" w:hAnsiTheme="minorHAnsi" w:cstheme="minorHAnsi"/>
          <w:sz w:val="22"/>
          <w:szCs w:val="22"/>
        </w:rPr>
        <w:t xml:space="preserve">, </w:t>
      </w:r>
      <w:r w:rsidRPr="004E5AE3">
        <w:rPr>
          <w:rFonts w:asciiTheme="minorHAnsi" w:hAnsiTheme="minorHAnsi" w:cstheme="minorHAnsi"/>
          <w:sz w:val="22"/>
          <w:szCs w:val="22"/>
        </w:rPr>
        <w:t>illiterate adults</w:t>
      </w:r>
      <w:r w:rsidR="00374B6A">
        <w:rPr>
          <w:rFonts w:asciiTheme="minorHAnsi" w:hAnsiTheme="minorHAnsi" w:cstheme="minorHAnsi"/>
          <w:sz w:val="22"/>
          <w:szCs w:val="22"/>
        </w:rPr>
        <w:t xml:space="preserve">, </w:t>
      </w:r>
      <w:r w:rsidRPr="004E5AE3">
        <w:rPr>
          <w:rFonts w:asciiTheme="minorHAnsi" w:hAnsiTheme="minorHAnsi" w:cstheme="minorHAnsi"/>
          <w:sz w:val="22"/>
          <w:szCs w:val="22"/>
        </w:rPr>
        <w:t>persons living with AIDS</w:t>
      </w:r>
      <w:r w:rsidR="00374B6A">
        <w:rPr>
          <w:rFonts w:asciiTheme="minorHAnsi" w:hAnsiTheme="minorHAnsi" w:cstheme="minorHAnsi"/>
          <w:sz w:val="22"/>
          <w:szCs w:val="22"/>
        </w:rPr>
        <w:t>,</w:t>
      </w:r>
      <w:r w:rsidRPr="004E5AE3">
        <w:rPr>
          <w:rFonts w:asciiTheme="minorHAnsi" w:hAnsiTheme="minorHAnsi" w:cstheme="minorHAnsi"/>
          <w:sz w:val="22"/>
          <w:szCs w:val="22"/>
        </w:rPr>
        <w:t xml:space="preserve"> and migrant farm workers.</w:t>
      </w:r>
    </w:p>
    <w:p w14:paraId="259CFAF2" w14:textId="77777777" w:rsidR="00647F22" w:rsidRDefault="00647F22" w:rsidP="009910B6">
      <w:pPr>
        <w:jc w:val="both"/>
        <w:rPr>
          <w:rFonts w:asciiTheme="minorHAnsi" w:hAnsiTheme="minorHAnsi" w:cs="Arial"/>
          <w:sz w:val="22"/>
          <w:szCs w:val="22"/>
        </w:rPr>
      </w:pPr>
    </w:p>
    <w:p w14:paraId="07E045D4" w14:textId="2A33F078" w:rsidR="009910B6" w:rsidRDefault="009910B6" w:rsidP="009910B6">
      <w:pPr>
        <w:jc w:val="both"/>
        <w:rPr>
          <w:rFonts w:asciiTheme="minorHAnsi" w:hAnsiTheme="minorHAnsi" w:cs="Arial"/>
          <w:sz w:val="22"/>
          <w:szCs w:val="22"/>
        </w:rPr>
      </w:pPr>
      <w:r>
        <w:rPr>
          <w:rFonts w:asciiTheme="minorHAnsi" w:hAnsiTheme="minorHAnsi" w:cs="Arial"/>
          <w:sz w:val="22"/>
          <w:szCs w:val="22"/>
        </w:rPr>
        <w:t xml:space="preserve">Most projects will use census data to meet LMC; this information is available via </w:t>
      </w:r>
      <w:hyperlink r:id="rId8" w:history="1">
        <w:r w:rsidRPr="00B70604">
          <w:rPr>
            <w:rStyle w:val="Hyperlink"/>
            <w:rFonts w:asciiTheme="minorHAnsi" w:hAnsiTheme="minorHAnsi" w:cs="Arial"/>
            <w:sz w:val="22"/>
            <w:szCs w:val="22"/>
          </w:rPr>
          <w:t>data.census.gov</w:t>
        </w:r>
      </w:hyperlink>
      <w:r>
        <w:rPr>
          <w:rFonts w:asciiTheme="minorHAnsi" w:hAnsiTheme="minorHAnsi" w:cs="Arial"/>
          <w:sz w:val="22"/>
          <w:szCs w:val="22"/>
        </w:rPr>
        <w:t xml:space="preserve">. </w:t>
      </w:r>
      <w:r w:rsidR="007511A5" w:rsidRPr="00AC7B3E">
        <w:rPr>
          <w:rFonts w:asciiTheme="minorHAnsi" w:hAnsiTheme="minorHAnsi" w:cs="Arial"/>
          <w:sz w:val="22"/>
          <w:szCs w:val="22"/>
        </w:rPr>
        <w:t>To</w:t>
      </w:r>
      <w:r w:rsidRPr="00AC7B3E">
        <w:rPr>
          <w:rFonts w:asciiTheme="minorHAnsi" w:hAnsiTheme="minorHAnsi" w:cs="Arial"/>
          <w:sz w:val="22"/>
          <w:szCs w:val="22"/>
        </w:rPr>
        <w:t xml:space="preserve"> obtain </w:t>
      </w:r>
      <w:r>
        <w:rPr>
          <w:rFonts w:asciiTheme="minorHAnsi" w:hAnsiTheme="minorHAnsi" w:cs="Arial"/>
          <w:sz w:val="22"/>
          <w:szCs w:val="22"/>
        </w:rPr>
        <w:t>appropriate documentation</w:t>
      </w:r>
      <w:r w:rsidRPr="00AC7B3E">
        <w:rPr>
          <w:rFonts w:asciiTheme="minorHAnsi" w:hAnsiTheme="minorHAnsi" w:cs="Arial"/>
          <w:sz w:val="22"/>
          <w:szCs w:val="22"/>
        </w:rPr>
        <w:t xml:space="preserve">, please include relevant </w:t>
      </w:r>
      <w:r>
        <w:rPr>
          <w:rFonts w:asciiTheme="minorHAnsi" w:hAnsiTheme="minorHAnsi" w:cs="Arial"/>
          <w:sz w:val="22"/>
          <w:szCs w:val="22"/>
        </w:rPr>
        <w:t>data extracts</w:t>
      </w:r>
      <w:r w:rsidRPr="00AC7B3E">
        <w:rPr>
          <w:rFonts w:asciiTheme="minorHAnsi" w:hAnsiTheme="minorHAnsi" w:cs="Arial"/>
          <w:sz w:val="22"/>
          <w:szCs w:val="22"/>
        </w:rPr>
        <w:t xml:space="preserve"> associated with the project and any related activities. </w:t>
      </w:r>
      <w:r>
        <w:rPr>
          <w:rFonts w:asciiTheme="minorHAnsi" w:hAnsiTheme="minorHAnsi" w:cs="Arial"/>
          <w:sz w:val="22"/>
          <w:szCs w:val="22"/>
        </w:rPr>
        <w:t xml:space="preserve">In most cases, use the most currently available ACS 5-year Estimate and table ID listed for the appropriate summary level for your project’s service area. </w:t>
      </w:r>
    </w:p>
    <w:p w14:paraId="41E3945B" w14:textId="77777777" w:rsidR="009910B6" w:rsidRDefault="009910B6" w:rsidP="009910B6">
      <w:pPr>
        <w:jc w:val="both"/>
        <w:rPr>
          <w:rFonts w:asciiTheme="minorHAnsi" w:hAnsiTheme="minorHAnsi" w:cs="Arial"/>
          <w:sz w:val="22"/>
          <w:szCs w:val="22"/>
        </w:rPr>
      </w:pPr>
    </w:p>
    <w:p w14:paraId="52BF45B1" w14:textId="67A4DC8A" w:rsidR="009910B6" w:rsidRDefault="009910B6" w:rsidP="009910B6">
      <w:pPr>
        <w:jc w:val="both"/>
        <w:rPr>
          <w:rFonts w:asciiTheme="minorHAnsi" w:hAnsiTheme="minorHAnsi" w:cs="Arial"/>
          <w:sz w:val="22"/>
          <w:szCs w:val="22"/>
        </w:rPr>
      </w:pPr>
      <w:r w:rsidRPr="00311272">
        <w:rPr>
          <w:rFonts w:asciiTheme="minorHAnsi" w:hAnsiTheme="minorHAnsi" w:cs="Arial"/>
          <w:sz w:val="22"/>
          <w:szCs w:val="22"/>
        </w:rPr>
        <w:t>If using an alternate data source or method</w:t>
      </w:r>
      <w:r>
        <w:rPr>
          <w:rFonts w:asciiTheme="minorHAnsi" w:hAnsiTheme="minorHAnsi" w:cs="Arial"/>
          <w:sz w:val="22"/>
          <w:szCs w:val="22"/>
        </w:rPr>
        <w:t xml:space="preserve"> than provided within these instructions</w:t>
      </w:r>
      <w:r w:rsidRPr="00311272">
        <w:rPr>
          <w:rFonts w:asciiTheme="minorHAnsi" w:hAnsiTheme="minorHAnsi" w:cs="Arial"/>
          <w:sz w:val="22"/>
          <w:szCs w:val="22"/>
        </w:rPr>
        <w:t>,</w:t>
      </w:r>
      <w:r>
        <w:rPr>
          <w:rFonts w:asciiTheme="minorHAnsi" w:hAnsiTheme="minorHAnsi" w:cs="Arial"/>
          <w:sz w:val="22"/>
          <w:szCs w:val="22"/>
        </w:rPr>
        <w:t xml:space="preserve"> applicants must</w:t>
      </w:r>
      <w:r w:rsidRPr="00311272">
        <w:rPr>
          <w:rFonts w:asciiTheme="minorHAnsi" w:hAnsiTheme="minorHAnsi" w:cs="Arial"/>
          <w:sz w:val="22"/>
          <w:szCs w:val="22"/>
        </w:rPr>
        <w:t xml:space="preserve"> include reasoning for no</w:t>
      </w:r>
      <w:r>
        <w:rPr>
          <w:rFonts w:asciiTheme="minorHAnsi" w:hAnsiTheme="minorHAnsi" w:cs="Arial"/>
          <w:sz w:val="22"/>
          <w:szCs w:val="22"/>
        </w:rPr>
        <w:t>t using the recommended source</w:t>
      </w:r>
      <w:r w:rsidRPr="00311272">
        <w:rPr>
          <w:rFonts w:asciiTheme="minorHAnsi" w:hAnsiTheme="minorHAnsi" w:cs="Arial"/>
          <w:sz w:val="22"/>
          <w:szCs w:val="22"/>
        </w:rPr>
        <w:t xml:space="preserve"> and other pertinent explanatory information.</w:t>
      </w:r>
    </w:p>
    <w:p w14:paraId="4307A24D" w14:textId="16EA4DB3" w:rsidR="007511A5" w:rsidRDefault="007511A5" w:rsidP="009910B6">
      <w:pPr>
        <w:jc w:val="both"/>
        <w:rPr>
          <w:rFonts w:asciiTheme="minorHAnsi" w:hAnsiTheme="minorHAnsi" w:cs="Arial"/>
          <w:sz w:val="22"/>
          <w:szCs w:val="22"/>
        </w:rPr>
      </w:pPr>
    </w:p>
    <w:p w14:paraId="35B38AD1" w14:textId="77D060B9" w:rsidR="007511A5" w:rsidRDefault="00523C91" w:rsidP="009910B6">
      <w:pPr>
        <w:jc w:val="both"/>
        <w:rPr>
          <w:rFonts w:asciiTheme="minorHAnsi" w:hAnsiTheme="minorHAnsi" w:cs="Arial"/>
          <w:sz w:val="22"/>
          <w:szCs w:val="22"/>
        </w:rPr>
      </w:pPr>
      <w:r>
        <w:rPr>
          <w:rFonts w:asciiTheme="minorHAnsi" w:hAnsiTheme="minorHAnsi" w:cs="Arial"/>
          <w:sz w:val="22"/>
          <w:szCs w:val="22"/>
        </w:rPr>
        <w:pict w14:anchorId="101B876E">
          <v:rect id="_x0000_i1025" style="width:0;height:1.5pt" o:hralign="center" o:hrstd="t" o:hr="t" fillcolor="#a0a0a0" stroked="f"/>
        </w:pict>
      </w:r>
    </w:p>
    <w:p w14:paraId="7C1CC875" w14:textId="28ECC884" w:rsidR="009910B6" w:rsidRPr="007511A5" w:rsidRDefault="009910B6" w:rsidP="007511A5">
      <w:pPr>
        <w:pStyle w:val="Heading3"/>
        <w:rPr>
          <w:rFonts w:cstheme="minorHAnsi"/>
          <w:b/>
          <w:caps/>
          <w:szCs w:val="24"/>
        </w:rPr>
      </w:pPr>
      <w:r w:rsidRPr="007511A5">
        <w:rPr>
          <w:rFonts w:cstheme="minorHAnsi"/>
          <w:b/>
          <w:caps/>
          <w:szCs w:val="24"/>
        </w:rPr>
        <w:t xml:space="preserve">EXample </w:t>
      </w:r>
      <w:r w:rsidR="007511A5">
        <w:rPr>
          <w:rFonts w:cstheme="minorHAnsi"/>
          <w:b/>
          <w:caps/>
          <w:szCs w:val="24"/>
        </w:rPr>
        <w:t>|</w:t>
      </w:r>
      <w:r w:rsidRPr="007511A5">
        <w:rPr>
          <w:rFonts w:cstheme="minorHAnsi"/>
          <w:b/>
          <w:caps/>
          <w:szCs w:val="24"/>
        </w:rPr>
        <w:t xml:space="preserve"> severely disabled adults</w:t>
      </w:r>
    </w:p>
    <w:p w14:paraId="77433D11" w14:textId="777B53F7" w:rsidR="009910B6" w:rsidRPr="00901103" w:rsidRDefault="009910B6" w:rsidP="009910B6">
      <w:pPr>
        <w:rPr>
          <w:rFonts w:ascii="Calibri" w:eastAsia="MS PGothic" w:hAnsi="Calibri" w:cs="Calibri"/>
          <w:b/>
          <w:bCs/>
          <w:sz w:val="22"/>
          <w:szCs w:val="22"/>
          <w:lang w:eastAsia="ja-JP"/>
        </w:rPr>
      </w:pPr>
      <w:hyperlink r:id="rId9" w:history="1">
        <w:r w:rsidRPr="004D47FD">
          <w:rPr>
            <w:rStyle w:val="Hyperlink"/>
            <w:rFonts w:ascii="Calibri" w:eastAsia="MS PGothic" w:hAnsi="Calibri" w:cs="Calibri"/>
            <w:b/>
            <w:bCs/>
            <w:sz w:val="22"/>
            <w:szCs w:val="22"/>
            <w:lang w:eastAsia="ja-JP"/>
          </w:rPr>
          <w:t>Table S1810</w:t>
        </w:r>
      </w:hyperlink>
      <w:r w:rsidRPr="00901103">
        <w:rPr>
          <w:rFonts w:ascii="Calibri" w:eastAsia="MS PGothic" w:hAnsi="Calibri" w:cs="Calibri"/>
          <w:b/>
          <w:bCs/>
          <w:sz w:val="22"/>
          <w:szCs w:val="22"/>
          <w:lang w:eastAsia="ja-JP"/>
        </w:rPr>
        <w:t xml:space="preserve">, ACS 5-year Estimate. </w:t>
      </w:r>
    </w:p>
    <w:p w14:paraId="698AAC16" w14:textId="77777777" w:rsidR="009910B6" w:rsidRPr="00350835" w:rsidRDefault="009910B6" w:rsidP="009910B6">
      <w:pPr>
        <w:jc w:val="both"/>
        <w:rPr>
          <w:rFonts w:ascii="Calibri" w:eastAsia="MS PGothic" w:hAnsi="Calibri" w:cs="Calibri"/>
          <w:b/>
          <w:sz w:val="22"/>
          <w:szCs w:val="22"/>
          <w:lang w:eastAsia="ja-JP"/>
        </w:rPr>
      </w:pPr>
      <w:r>
        <w:rPr>
          <w:rFonts w:ascii="Calibri" w:eastAsia="MS PGothic" w:hAnsi="Calibri" w:cs="Calibri"/>
          <w:sz w:val="22"/>
          <w:szCs w:val="22"/>
          <w:lang w:eastAsia="ja-JP"/>
        </w:rPr>
        <w:t>N</w:t>
      </w:r>
      <w:r w:rsidRPr="00311272">
        <w:rPr>
          <w:rFonts w:ascii="Calibri" w:eastAsia="MS PGothic" w:hAnsi="Calibri" w:cs="Calibri"/>
          <w:sz w:val="22"/>
          <w:szCs w:val="22"/>
          <w:lang w:eastAsia="ja-JP"/>
        </w:rPr>
        <w:t>avigate to the subsection of the table entitled “Disability Type by Detailed Age” and calculate the total number of adults meeting the definition. Calculate total by adding the rows representing adults (</w:t>
      </w:r>
      <w:r>
        <w:rPr>
          <w:rFonts w:ascii="Calibri" w:eastAsia="MS PGothic" w:hAnsi="Calibri" w:cs="Calibri"/>
          <w:sz w:val="22"/>
          <w:szCs w:val="22"/>
          <w:lang w:eastAsia="ja-JP"/>
        </w:rPr>
        <w:t xml:space="preserve">Age </w:t>
      </w:r>
      <w:r w:rsidRPr="00311272">
        <w:rPr>
          <w:rFonts w:ascii="Calibri" w:eastAsia="MS PGothic" w:hAnsi="Calibri" w:cs="Calibri"/>
          <w:sz w:val="22"/>
          <w:szCs w:val="22"/>
          <w:lang w:eastAsia="ja-JP"/>
        </w:rPr>
        <w:t xml:space="preserve">18 to </w:t>
      </w:r>
      <w:r>
        <w:rPr>
          <w:rFonts w:ascii="Calibri" w:eastAsia="MS PGothic" w:hAnsi="Calibri" w:cs="Calibri"/>
          <w:sz w:val="22"/>
          <w:szCs w:val="22"/>
          <w:lang w:eastAsia="ja-JP"/>
        </w:rPr>
        <w:t>34 years, 35 to 64 years, 65 to 74</w:t>
      </w:r>
      <w:r w:rsidRPr="00311272">
        <w:rPr>
          <w:rFonts w:ascii="Calibri" w:eastAsia="MS PGothic" w:hAnsi="Calibri" w:cs="Calibri"/>
          <w:sz w:val="22"/>
          <w:szCs w:val="22"/>
          <w:lang w:eastAsia="ja-JP"/>
        </w:rPr>
        <w:t xml:space="preserve"> years</w:t>
      </w:r>
      <w:r>
        <w:rPr>
          <w:rFonts w:ascii="Calibri" w:eastAsia="MS PGothic" w:hAnsi="Calibri" w:cs="Calibri"/>
          <w:sz w:val="22"/>
          <w:szCs w:val="22"/>
          <w:lang w:eastAsia="ja-JP"/>
        </w:rPr>
        <w:t>,</w:t>
      </w:r>
      <w:r w:rsidRPr="00311272">
        <w:rPr>
          <w:rFonts w:ascii="Calibri" w:eastAsia="MS PGothic" w:hAnsi="Calibri" w:cs="Calibri"/>
          <w:sz w:val="22"/>
          <w:szCs w:val="22"/>
          <w:lang w:eastAsia="ja-JP"/>
        </w:rPr>
        <w:t xml:space="preserve"> </w:t>
      </w:r>
      <w:r w:rsidRPr="00311272">
        <w:rPr>
          <w:rFonts w:ascii="Calibri" w:eastAsia="MS PGothic" w:hAnsi="Calibri" w:cs="Calibri"/>
          <w:sz w:val="22"/>
          <w:szCs w:val="22"/>
          <w:u w:val="single"/>
          <w:lang w:eastAsia="ja-JP"/>
        </w:rPr>
        <w:t>and</w:t>
      </w:r>
      <w:r w:rsidRPr="00311272">
        <w:rPr>
          <w:rFonts w:ascii="Calibri" w:eastAsia="MS PGothic" w:hAnsi="Calibri" w:cs="Calibri"/>
          <w:sz w:val="22"/>
          <w:szCs w:val="22"/>
          <w:lang w:eastAsia="ja-JP"/>
        </w:rPr>
        <w:t xml:space="preserve"> </w:t>
      </w:r>
      <w:r>
        <w:rPr>
          <w:rFonts w:ascii="Calibri" w:eastAsia="MS PGothic" w:hAnsi="Calibri" w:cs="Calibri"/>
          <w:sz w:val="22"/>
          <w:szCs w:val="22"/>
          <w:lang w:eastAsia="ja-JP"/>
        </w:rPr>
        <w:t>7</w:t>
      </w:r>
      <w:r w:rsidRPr="00311272">
        <w:rPr>
          <w:rFonts w:ascii="Calibri" w:eastAsia="MS PGothic" w:hAnsi="Calibri" w:cs="Calibri"/>
          <w:sz w:val="22"/>
          <w:szCs w:val="22"/>
          <w:lang w:eastAsia="ja-JP"/>
        </w:rPr>
        <w:t xml:space="preserve">5 years and over) under the column for “With a Disability – Estimate”. The sum of these rows is the total used to complete the worksheet where severely disabled is selected as the beneficiary group. </w:t>
      </w:r>
      <w:r w:rsidRPr="00350835">
        <w:rPr>
          <w:rFonts w:ascii="Calibri" w:eastAsia="MS PGothic" w:hAnsi="Calibri" w:cs="Calibri"/>
          <w:b/>
          <w:sz w:val="22"/>
          <w:szCs w:val="22"/>
          <w:lang w:eastAsia="ja-JP"/>
        </w:rPr>
        <w:t xml:space="preserve">Applicants must include the table </w:t>
      </w:r>
      <w:r w:rsidRPr="00350835">
        <w:rPr>
          <w:rFonts w:ascii="Calibri" w:eastAsia="MS PGothic" w:hAnsi="Calibri" w:cs="Calibri"/>
          <w:b/>
          <w:sz w:val="22"/>
          <w:szCs w:val="22"/>
          <w:u w:val="single"/>
          <w:lang w:eastAsia="ja-JP"/>
        </w:rPr>
        <w:t>and</w:t>
      </w:r>
      <w:r w:rsidRPr="00350835">
        <w:rPr>
          <w:rFonts w:ascii="Calibri" w:eastAsia="MS PGothic" w:hAnsi="Calibri" w:cs="Calibri"/>
          <w:b/>
          <w:sz w:val="22"/>
          <w:szCs w:val="22"/>
          <w:lang w:eastAsia="ja-JP"/>
        </w:rPr>
        <w:t xml:space="preserve"> calculations as an attachment to the worksheet. </w:t>
      </w:r>
    </w:p>
    <w:p w14:paraId="07F8AC06" w14:textId="77777777" w:rsidR="009910B6" w:rsidRDefault="009910B6" w:rsidP="009910B6">
      <w:pPr>
        <w:jc w:val="both"/>
        <w:rPr>
          <w:rFonts w:ascii="Calibri" w:eastAsia="MS PGothic" w:hAnsi="Calibri" w:cs="Calibri"/>
          <w:sz w:val="22"/>
          <w:szCs w:val="22"/>
          <w:lang w:eastAsia="ja-JP"/>
        </w:rPr>
      </w:pPr>
    </w:p>
    <w:p w14:paraId="604AE081" w14:textId="77777777" w:rsidR="00374B6A" w:rsidRDefault="009910B6" w:rsidP="00374B6A">
      <w:pPr>
        <w:jc w:val="both"/>
        <w:rPr>
          <w:rFonts w:ascii="Calibri" w:eastAsia="MS PGothic" w:hAnsi="Calibri" w:cs="Calibri"/>
          <w:sz w:val="22"/>
          <w:szCs w:val="22"/>
          <w:lang w:eastAsia="ja-JP"/>
        </w:rPr>
      </w:pPr>
      <w:r>
        <w:rPr>
          <w:rFonts w:ascii="Calibri" w:eastAsia="MS PGothic" w:hAnsi="Calibri" w:cs="Calibri"/>
          <w:sz w:val="22"/>
          <w:szCs w:val="22"/>
          <w:lang w:eastAsia="ja-JP"/>
        </w:rPr>
        <w:t xml:space="preserve">Below is an example table S1810 showing all of the U.S., this geography (e.g., summary level) would only be appropriate where the service area (e.g., area served by the project activities) for your project is the </w:t>
      </w:r>
      <w:r w:rsidRPr="00350835">
        <w:rPr>
          <w:rFonts w:ascii="Calibri" w:eastAsia="MS PGothic" w:hAnsi="Calibri" w:cs="Calibri"/>
          <w:i/>
          <w:sz w:val="22"/>
          <w:szCs w:val="22"/>
          <w:lang w:eastAsia="ja-JP"/>
        </w:rPr>
        <w:t>entire country</w:t>
      </w:r>
      <w:r>
        <w:rPr>
          <w:rFonts w:ascii="Calibri" w:eastAsia="MS PGothic" w:hAnsi="Calibri" w:cs="Calibri"/>
          <w:sz w:val="22"/>
          <w:szCs w:val="22"/>
          <w:lang w:eastAsia="ja-JP"/>
        </w:rPr>
        <w:t xml:space="preserve"> – this is unlikely. In this example table, the yellow highlighted figures are those that are summed to determine the </w:t>
      </w:r>
      <w:r w:rsidRPr="00350835">
        <w:rPr>
          <w:rFonts w:ascii="Calibri" w:eastAsia="MS PGothic" w:hAnsi="Calibri" w:cs="Calibri"/>
          <w:b/>
          <w:sz w:val="22"/>
          <w:szCs w:val="22"/>
          <w:lang w:eastAsia="ja-JP"/>
        </w:rPr>
        <w:t>Total # Beneficiaries</w:t>
      </w:r>
      <w:r>
        <w:rPr>
          <w:rFonts w:ascii="Calibri" w:eastAsia="MS PGothic" w:hAnsi="Calibri" w:cs="Calibri"/>
          <w:sz w:val="22"/>
          <w:szCs w:val="22"/>
          <w:lang w:eastAsia="ja-JP"/>
        </w:rPr>
        <w:t xml:space="preserve"> in Part I of the worksheet. For your project, </w:t>
      </w:r>
      <w:r w:rsidRPr="00350835">
        <w:rPr>
          <w:rFonts w:ascii="Calibri" w:eastAsia="MS PGothic" w:hAnsi="Calibri" w:cs="Calibri"/>
          <w:sz w:val="22"/>
          <w:szCs w:val="22"/>
          <w:u w:val="single"/>
          <w:lang w:eastAsia="ja-JP"/>
        </w:rPr>
        <w:t xml:space="preserve">use the </w:t>
      </w:r>
      <w:r w:rsidRPr="00350835">
        <w:rPr>
          <w:rFonts w:ascii="Calibri" w:eastAsia="MS PGothic" w:hAnsi="Calibri" w:cs="Calibri"/>
          <w:sz w:val="22"/>
          <w:szCs w:val="22"/>
          <w:u w:val="single"/>
          <w:lang w:eastAsia="ja-JP"/>
        </w:rPr>
        <w:lastRenderedPageBreak/>
        <w:t xml:space="preserve">appropriate </w:t>
      </w:r>
      <w:r>
        <w:rPr>
          <w:rFonts w:ascii="Calibri" w:eastAsia="MS PGothic" w:hAnsi="Calibri" w:cs="Calibri"/>
          <w:sz w:val="22"/>
          <w:szCs w:val="22"/>
          <w:u w:val="single"/>
          <w:lang w:eastAsia="ja-JP"/>
        </w:rPr>
        <w:t>geography</w:t>
      </w:r>
      <w:r w:rsidR="00670ABB">
        <w:rPr>
          <w:rStyle w:val="FootnoteReference"/>
          <w:rFonts w:ascii="Calibri" w:eastAsia="MS PGothic" w:hAnsi="Calibri" w:cs="Calibri"/>
          <w:sz w:val="22"/>
          <w:szCs w:val="22"/>
          <w:u w:val="single"/>
          <w:lang w:eastAsia="ja-JP"/>
        </w:rPr>
        <w:footnoteReference w:id="2"/>
      </w:r>
      <w:r>
        <w:rPr>
          <w:rFonts w:ascii="Calibri" w:eastAsia="MS PGothic" w:hAnsi="Calibri" w:cs="Calibri"/>
          <w:sz w:val="22"/>
          <w:szCs w:val="22"/>
          <w:lang w:eastAsia="ja-JP"/>
        </w:rPr>
        <w:t>; the appropriate geography for projects meeting LMC is most often Place or County, but will depend on the proposed project activities.</w:t>
      </w:r>
    </w:p>
    <w:p w14:paraId="419F40FD" w14:textId="77777777" w:rsidR="00374B6A" w:rsidRDefault="00374B6A" w:rsidP="00374B6A">
      <w:pPr>
        <w:jc w:val="both"/>
        <w:rPr>
          <w:rFonts w:ascii="Calibri" w:eastAsia="MS PGothic" w:hAnsi="Calibri" w:cs="Calibri"/>
          <w:sz w:val="22"/>
          <w:szCs w:val="22"/>
          <w:lang w:eastAsia="ja-JP"/>
        </w:rPr>
      </w:pPr>
    </w:p>
    <w:p w14:paraId="5B906856" w14:textId="4EDE2760" w:rsidR="009910B6" w:rsidRPr="00FA7752" w:rsidRDefault="009910B6" w:rsidP="00374B6A">
      <w:pPr>
        <w:jc w:val="both"/>
        <w:rPr>
          <w:rFonts w:ascii="Calibri" w:eastAsia="MS PGothic" w:hAnsi="Calibri" w:cs="Calibri"/>
          <w:b/>
          <w:sz w:val="22"/>
          <w:szCs w:val="22"/>
          <w:lang w:eastAsia="ja-JP"/>
        </w:rPr>
      </w:pPr>
      <w:r w:rsidRPr="00FA7752">
        <w:rPr>
          <w:rFonts w:ascii="Calibri" w:eastAsia="MS PGothic" w:hAnsi="Calibri" w:cs="Calibri"/>
          <w:b/>
          <w:sz w:val="22"/>
          <w:szCs w:val="22"/>
          <w:lang w:eastAsia="ja-JP"/>
        </w:rPr>
        <w:t>Calculation Example</w:t>
      </w:r>
      <w:r>
        <w:rPr>
          <w:rFonts w:ascii="Calibri" w:eastAsia="MS PGothic" w:hAnsi="Calibri" w:cs="Calibri"/>
          <w:b/>
          <w:sz w:val="22"/>
          <w:szCs w:val="22"/>
          <w:lang w:eastAsia="ja-JP"/>
        </w:rPr>
        <w:t xml:space="preserve">, using the data included within </w:t>
      </w:r>
      <w:proofErr w:type="gramStart"/>
      <w:r>
        <w:rPr>
          <w:rFonts w:ascii="Calibri" w:eastAsia="MS PGothic" w:hAnsi="Calibri" w:cs="Calibri"/>
          <w:b/>
          <w:sz w:val="22"/>
          <w:szCs w:val="22"/>
          <w:lang w:eastAsia="ja-JP"/>
        </w:rPr>
        <w:t>the table</w:t>
      </w:r>
      <w:proofErr w:type="gramEnd"/>
      <w:r>
        <w:rPr>
          <w:rFonts w:ascii="Calibri" w:eastAsia="MS PGothic" w:hAnsi="Calibri" w:cs="Calibri"/>
          <w:b/>
          <w:sz w:val="22"/>
          <w:szCs w:val="22"/>
          <w:lang w:eastAsia="ja-JP"/>
        </w:rPr>
        <w:t xml:space="preserve"> </w:t>
      </w:r>
      <w:r w:rsidRPr="00826124">
        <w:rPr>
          <w:rFonts w:ascii="Calibri" w:eastAsia="MS PGothic" w:hAnsi="Calibri" w:cs="Calibri"/>
          <w:b/>
          <w:sz w:val="22"/>
          <w:szCs w:val="22"/>
          <w:lang w:eastAsia="ja-JP"/>
        </w:rPr>
        <w:t>S1810</w:t>
      </w:r>
      <w:r>
        <w:rPr>
          <w:rFonts w:ascii="Calibri" w:eastAsia="MS PGothic" w:hAnsi="Calibri" w:cs="Calibri"/>
          <w:b/>
          <w:sz w:val="22"/>
          <w:szCs w:val="22"/>
          <w:lang w:eastAsia="ja-JP"/>
        </w:rPr>
        <w:t xml:space="preserve"> below</w:t>
      </w:r>
      <w:r w:rsidRPr="00FA7752">
        <w:rPr>
          <w:rFonts w:ascii="Calibri" w:eastAsia="MS PGothic" w:hAnsi="Calibri" w:cs="Calibri"/>
          <w:b/>
          <w:sz w:val="22"/>
          <w:szCs w:val="22"/>
          <w:lang w:eastAsia="ja-JP"/>
        </w:rPr>
        <w:t xml:space="preserve">: </w:t>
      </w:r>
    </w:p>
    <w:p w14:paraId="4DFF8AC6" w14:textId="7DF8AEF2" w:rsidR="009910B6" w:rsidRPr="00901103"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Total # of Beneficiaries=4,865,509+</m:t>
          </m:r>
          <m:r>
            <m:rPr>
              <m:sty m:val="p"/>
            </m:rPr>
            <w:rPr>
              <w:rFonts w:ascii="Cambria Math" w:eastAsia="MS PGothic" w:hAnsi="Cambria Math" w:cstheme="minorHAnsi"/>
              <w:sz w:val="22"/>
              <w:szCs w:val="22"/>
              <w:lang w:eastAsia="ja-JP"/>
            </w:rPr>
            <m:t>15,365,708+7,359,873+10,028,815</m:t>
          </m:r>
        </m:oMath>
      </m:oMathPara>
    </w:p>
    <w:p w14:paraId="2946FB0E" w14:textId="55946971" w:rsidR="009910B6" w:rsidRPr="00901103"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Total # of Beneficiaries=37,619,905</m:t>
          </m:r>
        </m:oMath>
      </m:oMathPara>
    </w:p>
    <w:p w14:paraId="395B57E3" w14:textId="77777777" w:rsidR="009910B6" w:rsidRPr="00901103"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Number of beneficiaries who are LMI=Total # of Beneficiaries×51%</m:t>
          </m:r>
        </m:oMath>
      </m:oMathPara>
    </w:p>
    <w:p w14:paraId="4FFA2309" w14:textId="7883AF50" w:rsidR="009910B6" w:rsidRPr="00901103"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Number of beneficiaries who are LMI=37,619,905×51%</m:t>
          </m:r>
        </m:oMath>
      </m:oMathPara>
    </w:p>
    <w:p w14:paraId="1EE875A8" w14:textId="26F33118" w:rsidR="009910B6" w:rsidRPr="00901103" w:rsidRDefault="009910B6" w:rsidP="009910B6">
      <w:pPr>
        <w:rPr>
          <w:rFonts w:asciiTheme="minorHAnsi" w:eastAsia="MS PGothic" w:hAnsiTheme="minorHAnsi" w:cstheme="minorHAnsi"/>
          <w:sz w:val="22"/>
          <w:szCs w:val="22"/>
          <w:lang w:eastAsia="ja-JP"/>
        </w:rPr>
      </w:pPr>
      <m:oMath>
        <m:r>
          <w:rPr>
            <w:rFonts w:ascii="Cambria Math" w:eastAsia="MS PGothic" w:hAnsi="Cambria Math" w:cstheme="minorHAnsi"/>
            <w:sz w:val="22"/>
            <w:szCs w:val="22"/>
            <w:lang w:eastAsia="ja-JP"/>
          </w:rPr>
          <m:t>Number of beneficiaries who are LMI=19,186,152</m:t>
        </m:r>
      </m:oMath>
      <w:r w:rsidR="00181B5E" w:rsidRPr="00901103">
        <w:rPr>
          <w:rFonts w:asciiTheme="minorHAnsi" w:eastAsia="MS PGothic" w:hAnsiTheme="minorHAnsi" w:cstheme="minorHAnsi"/>
          <w:i/>
          <w:iCs/>
          <w:sz w:val="22"/>
          <w:szCs w:val="22"/>
          <w:lang w:eastAsia="ja-JP"/>
        </w:rPr>
        <w:t>*</w:t>
      </w:r>
    </w:p>
    <w:p w14:paraId="56F6633B" w14:textId="6C81CF4B" w:rsidR="009910B6" w:rsidRPr="00181B5E" w:rsidRDefault="00181B5E" w:rsidP="009910B6">
      <w:pPr>
        <w:rPr>
          <w:rFonts w:ascii="Calibri" w:eastAsia="MS PGothic" w:hAnsi="Calibri" w:cs="Calibri"/>
          <w:i/>
          <w:iCs/>
          <w:sz w:val="20"/>
          <w:szCs w:val="20"/>
          <w:lang w:eastAsia="ja-JP"/>
        </w:rPr>
      </w:pPr>
      <w:r w:rsidRPr="00181B5E">
        <w:rPr>
          <w:rFonts w:ascii="Calibri" w:eastAsia="MS PGothic" w:hAnsi="Calibri" w:cs="Calibri"/>
          <w:i/>
          <w:iCs/>
          <w:sz w:val="20"/>
          <w:szCs w:val="20"/>
          <w:lang w:eastAsia="ja-JP"/>
        </w:rPr>
        <w:t>* A quick way to verify the number of beneficiaries who are LMI is 51% is to take the Number of beneficiaries who are LMI and divide it by the Total # of Beneficiaries.</w:t>
      </w:r>
      <w:r w:rsidR="008E365C">
        <w:rPr>
          <w:rFonts w:ascii="Calibri" w:eastAsia="MS PGothic" w:hAnsi="Calibri" w:cs="Calibri"/>
          <w:i/>
          <w:iCs/>
          <w:sz w:val="20"/>
          <w:szCs w:val="20"/>
          <w:lang w:eastAsia="ja-JP"/>
        </w:rPr>
        <w:t xml:space="preserve"> This number should be 51% or greater and not 50.9999%.</w:t>
      </w:r>
    </w:p>
    <w:p w14:paraId="376ED584" w14:textId="77777777" w:rsidR="00181B5E" w:rsidRDefault="00181B5E" w:rsidP="009910B6">
      <w:pPr>
        <w:rPr>
          <w:rFonts w:ascii="Calibri" w:eastAsia="MS PGothic" w:hAnsi="Calibri" w:cs="Calibri"/>
          <w:sz w:val="22"/>
          <w:szCs w:val="22"/>
          <w:lang w:eastAsia="ja-JP"/>
        </w:rPr>
      </w:pPr>
    </w:p>
    <w:tbl>
      <w:tblPr>
        <w:tblW w:w="9800" w:type="dxa"/>
        <w:tblLook w:val="04A0" w:firstRow="1" w:lastRow="0" w:firstColumn="1" w:lastColumn="0" w:noHBand="0" w:noVBand="1"/>
      </w:tblPr>
      <w:tblGrid>
        <w:gridCol w:w="3644"/>
        <w:gridCol w:w="1162"/>
        <w:gridCol w:w="988"/>
        <w:gridCol w:w="1067"/>
        <w:gridCol w:w="1077"/>
        <w:gridCol w:w="925"/>
        <w:gridCol w:w="937"/>
      </w:tblGrid>
      <w:tr w:rsidR="006C7A96" w:rsidRPr="00A06881" w14:paraId="56256BFD" w14:textId="77777777" w:rsidTr="006C7A96">
        <w:trPr>
          <w:trHeight w:val="300"/>
          <w:tblHeader/>
        </w:trPr>
        <w:tc>
          <w:tcPr>
            <w:tcW w:w="3775" w:type="dxa"/>
            <w:tcBorders>
              <w:top w:val="single" w:sz="4" w:space="0" w:color="auto"/>
              <w:left w:val="single" w:sz="4" w:space="0" w:color="auto"/>
              <w:bottom w:val="single" w:sz="4" w:space="0" w:color="auto"/>
              <w:right w:val="single" w:sz="4" w:space="0" w:color="auto"/>
            </w:tcBorders>
            <w:shd w:val="clear" w:color="000000" w:fill="EAE8E6"/>
            <w:vAlign w:val="center"/>
            <w:hideMark/>
          </w:tcPr>
          <w:p w14:paraId="4683A525"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 </w:t>
            </w:r>
          </w:p>
        </w:tc>
        <w:tc>
          <w:tcPr>
            <w:tcW w:w="6025" w:type="dxa"/>
            <w:gridSpan w:val="6"/>
            <w:tcBorders>
              <w:top w:val="single" w:sz="4" w:space="0" w:color="auto"/>
              <w:left w:val="nil"/>
              <w:bottom w:val="single" w:sz="4" w:space="0" w:color="auto"/>
              <w:right w:val="single" w:sz="4" w:space="0" w:color="auto"/>
            </w:tcBorders>
            <w:shd w:val="clear" w:color="000000" w:fill="EAE8E6"/>
            <w:vAlign w:val="center"/>
            <w:hideMark/>
          </w:tcPr>
          <w:p w14:paraId="43635E4C"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United States</w:t>
            </w:r>
          </w:p>
        </w:tc>
      </w:tr>
      <w:tr w:rsidR="006C7A96" w:rsidRPr="00A06881" w14:paraId="09FBAFB3" w14:textId="77777777" w:rsidTr="006C7A96">
        <w:trPr>
          <w:trHeight w:val="300"/>
          <w:tblHeader/>
        </w:trPr>
        <w:tc>
          <w:tcPr>
            <w:tcW w:w="3775" w:type="dxa"/>
            <w:tcBorders>
              <w:top w:val="nil"/>
              <w:left w:val="single" w:sz="4" w:space="0" w:color="auto"/>
              <w:bottom w:val="single" w:sz="4" w:space="0" w:color="auto"/>
              <w:right w:val="single" w:sz="4" w:space="0" w:color="auto"/>
            </w:tcBorders>
            <w:shd w:val="clear" w:color="000000" w:fill="EAE8E6"/>
            <w:vAlign w:val="center"/>
            <w:hideMark/>
          </w:tcPr>
          <w:p w14:paraId="74ACB5B4"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 </w:t>
            </w:r>
          </w:p>
        </w:tc>
        <w:tc>
          <w:tcPr>
            <w:tcW w:w="1989" w:type="dxa"/>
            <w:gridSpan w:val="2"/>
            <w:tcBorders>
              <w:top w:val="single" w:sz="4" w:space="0" w:color="auto"/>
              <w:left w:val="nil"/>
              <w:bottom w:val="single" w:sz="4" w:space="0" w:color="auto"/>
              <w:right w:val="single" w:sz="4" w:space="0" w:color="auto"/>
            </w:tcBorders>
            <w:shd w:val="clear" w:color="000000" w:fill="EAE8E6"/>
            <w:vAlign w:val="center"/>
            <w:hideMark/>
          </w:tcPr>
          <w:p w14:paraId="20C3B0B4"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Total</w:t>
            </w:r>
          </w:p>
        </w:tc>
        <w:tc>
          <w:tcPr>
            <w:tcW w:w="2162" w:type="dxa"/>
            <w:gridSpan w:val="2"/>
            <w:tcBorders>
              <w:top w:val="single" w:sz="4" w:space="0" w:color="auto"/>
              <w:left w:val="nil"/>
              <w:bottom w:val="single" w:sz="4" w:space="0" w:color="auto"/>
              <w:right w:val="single" w:sz="4" w:space="0" w:color="auto"/>
            </w:tcBorders>
            <w:shd w:val="clear" w:color="000000" w:fill="EAE8E6"/>
            <w:vAlign w:val="center"/>
            <w:hideMark/>
          </w:tcPr>
          <w:p w14:paraId="0E5EBC0A"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With a disability</w:t>
            </w:r>
          </w:p>
        </w:tc>
        <w:tc>
          <w:tcPr>
            <w:tcW w:w="1874" w:type="dxa"/>
            <w:gridSpan w:val="2"/>
            <w:tcBorders>
              <w:top w:val="single" w:sz="4" w:space="0" w:color="auto"/>
              <w:left w:val="nil"/>
              <w:bottom w:val="single" w:sz="4" w:space="0" w:color="auto"/>
              <w:right w:val="single" w:sz="4" w:space="0" w:color="auto"/>
            </w:tcBorders>
            <w:shd w:val="clear" w:color="000000" w:fill="EAE8E6"/>
            <w:vAlign w:val="center"/>
            <w:hideMark/>
          </w:tcPr>
          <w:p w14:paraId="63608C85"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Percent with a disability</w:t>
            </w:r>
          </w:p>
        </w:tc>
      </w:tr>
      <w:tr w:rsidR="006C7A96" w:rsidRPr="00A06881" w14:paraId="1998FE73" w14:textId="77777777" w:rsidTr="006C7A96">
        <w:trPr>
          <w:trHeight w:val="300"/>
          <w:tblHeader/>
        </w:trPr>
        <w:tc>
          <w:tcPr>
            <w:tcW w:w="3775" w:type="dxa"/>
            <w:tcBorders>
              <w:top w:val="nil"/>
              <w:left w:val="single" w:sz="4" w:space="0" w:color="auto"/>
              <w:bottom w:val="single" w:sz="4" w:space="0" w:color="auto"/>
              <w:right w:val="single" w:sz="4" w:space="0" w:color="auto"/>
            </w:tcBorders>
            <w:shd w:val="clear" w:color="000000" w:fill="EAE8E6"/>
            <w:vAlign w:val="center"/>
            <w:hideMark/>
          </w:tcPr>
          <w:p w14:paraId="1790104A"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Label</w:t>
            </w:r>
          </w:p>
        </w:tc>
        <w:tc>
          <w:tcPr>
            <w:tcW w:w="990" w:type="dxa"/>
            <w:tcBorders>
              <w:top w:val="nil"/>
              <w:left w:val="nil"/>
              <w:bottom w:val="single" w:sz="4" w:space="0" w:color="auto"/>
              <w:right w:val="single" w:sz="4" w:space="0" w:color="auto"/>
            </w:tcBorders>
            <w:shd w:val="clear" w:color="000000" w:fill="EAE8E6"/>
            <w:vAlign w:val="center"/>
            <w:hideMark/>
          </w:tcPr>
          <w:p w14:paraId="0CCDAB72"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Estimate</w:t>
            </w:r>
          </w:p>
        </w:tc>
        <w:tc>
          <w:tcPr>
            <w:tcW w:w="999" w:type="dxa"/>
            <w:tcBorders>
              <w:top w:val="nil"/>
              <w:left w:val="nil"/>
              <w:bottom w:val="single" w:sz="4" w:space="0" w:color="auto"/>
              <w:right w:val="single" w:sz="4" w:space="0" w:color="auto"/>
            </w:tcBorders>
            <w:shd w:val="clear" w:color="000000" w:fill="EAE8E6"/>
            <w:vAlign w:val="center"/>
            <w:hideMark/>
          </w:tcPr>
          <w:p w14:paraId="4936EF9B"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Margin of Error</w:t>
            </w:r>
          </w:p>
        </w:tc>
        <w:tc>
          <w:tcPr>
            <w:tcW w:w="1067" w:type="dxa"/>
            <w:tcBorders>
              <w:top w:val="nil"/>
              <w:left w:val="nil"/>
              <w:bottom w:val="single" w:sz="4" w:space="0" w:color="auto"/>
              <w:right w:val="single" w:sz="4" w:space="0" w:color="auto"/>
            </w:tcBorders>
            <w:shd w:val="clear" w:color="000000" w:fill="EAE8E6"/>
            <w:vAlign w:val="center"/>
            <w:hideMark/>
          </w:tcPr>
          <w:p w14:paraId="5B92FA2E"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Estimate</w:t>
            </w:r>
          </w:p>
        </w:tc>
        <w:tc>
          <w:tcPr>
            <w:tcW w:w="1095" w:type="dxa"/>
            <w:tcBorders>
              <w:top w:val="nil"/>
              <w:left w:val="nil"/>
              <w:bottom w:val="single" w:sz="4" w:space="0" w:color="auto"/>
              <w:right w:val="single" w:sz="4" w:space="0" w:color="auto"/>
            </w:tcBorders>
            <w:shd w:val="clear" w:color="000000" w:fill="EAE8E6"/>
            <w:vAlign w:val="center"/>
            <w:hideMark/>
          </w:tcPr>
          <w:p w14:paraId="30948DA1"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Margin of Error</w:t>
            </w:r>
          </w:p>
        </w:tc>
        <w:tc>
          <w:tcPr>
            <w:tcW w:w="925" w:type="dxa"/>
            <w:tcBorders>
              <w:top w:val="nil"/>
              <w:left w:val="nil"/>
              <w:bottom w:val="single" w:sz="4" w:space="0" w:color="auto"/>
              <w:right w:val="single" w:sz="4" w:space="0" w:color="auto"/>
            </w:tcBorders>
            <w:shd w:val="clear" w:color="000000" w:fill="EAE8E6"/>
            <w:vAlign w:val="center"/>
            <w:hideMark/>
          </w:tcPr>
          <w:p w14:paraId="4E0A27F0"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Estimate</w:t>
            </w:r>
          </w:p>
        </w:tc>
        <w:tc>
          <w:tcPr>
            <w:tcW w:w="949" w:type="dxa"/>
            <w:tcBorders>
              <w:top w:val="nil"/>
              <w:left w:val="nil"/>
              <w:bottom w:val="single" w:sz="4" w:space="0" w:color="auto"/>
              <w:right w:val="single" w:sz="4" w:space="0" w:color="auto"/>
            </w:tcBorders>
            <w:shd w:val="clear" w:color="000000" w:fill="EAE8E6"/>
            <w:vAlign w:val="center"/>
            <w:hideMark/>
          </w:tcPr>
          <w:p w14:paraId="76AB02D8" w14:textId="77777777" w:rsidR="006C7A96" w:rsidRPr="00A06881" w:rsidRDefault="006C7A96" w:rsidP="00E2477A">
            <w:pPr>
              <w:jc w:val="center"/>
              <w:rPr>
                <w:rFonts w:ascii="Arial" w:eastAsia="Times New Roman" w:hAnsi="Arial" w:cs="Arial"/>
                <w:b/>
                <w:bCs/>
                <w:sz w:val="17"/>
                <w:szCs w:val="17"/>
              </w:rPr>
            </w:pPr>
            <w:r w:rsidRPr="00A06881">
              <w:rPr>
                <w:rFonts w:ascii="Arial" w:eastAsia="Times New Roman" w:hAnsi="Arial" w:cs="Arial"/>
                <w:b/>
                <w:bCs/>
                <w:sz w:val="17"/>
                <w:szCs w:val="17"/>
              </w:rPr>
              <w:t>Margin of Error</w:t>
            </w:r>
          </w:p>
        </w:tc>
      </w:tr>
      <w:tr w:rsidR="006C7A96" w:rsidRPr="00A06881" w14:paraId="1EA19F85" w14:textId="77777777" w:rsidTr="006C7A96">
        <w:trPr>
          <w:trHeight w:val="46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D663D7F" w14:textId="77777777" w:rsidR="006C7A96" w:rsidRPr="00A06881" w:rsidRDefault="006C7A96" w:rsidP="00E2477A">
            <w:pPr>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Total civilian noninstitutionalized population</w:t>
            </w:r>
          </w:p>
        </w:tc>
        <w:tc>
          <w:tcPr>
            <w:tcW w:w="990" w:type="dxa"/>
            <w:tcBorders>
              <w:top w:val="nil"/>
              <w:left w:val="nil"/>
              <w:bottom w:val="single" w:sz="4" w:space="0" w:color="auto"/>
              <w:right w:val="single" w:sz="4" w:space="0" w:color="auto"/>
            </w:tcBorders>
            <w:shd w:val="clear" w:color="auto" w:fill="auto"/>
            <w:vAlign w:val="bottom"/>
            <w:hideMark/>
          </w:tcPr>
          <w:p w14:paraId="7652020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321,525,041</w:t>
            </w:r>
          </w:p>
        </w:tc>
        <w:tc>
          <w:tcPr>
            <w:tcW w:w="999" w:type="dxa"/>
            <w:tcBorders>
              <w:top w:val="nil"/>
              <w:left w:val="nil"/>
              <w:bottom w:val="single" w:sz="4" w:space="0" w:color="auto"/>
              <w:right w:val="single" w:sz="4" w:space="0" w:color="auto"/>
            </w:tcBorders>
            <w:shd w:val="clear" w:color="auto" w:fill="auto"/>
            <w:vAlign w:val="bottom"/>
            <w:hideMark/>
          </w:tcPr>
          <w:p w14:paraId="4325D9E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±9,950</w:t>
            </w:r>
          </w:p>
        </w:tc>
        <w:tc>
          <w:tcPr>
            <w:tcW w:w="1067" w:type="dxa"/>
            <w:tcBorders>
              <w:top w:val="nil"/>
              <w:left w:val="nil"/>
              <w:bottom w:val="single" w:sz="4" w:space="0" w:color="auto"/>
              <w:right w:val="single" w:sz="4" w:space="0" w:color="auto"/>
            </w:tcBorders>
            <w:shd w:val="clear" w:color="auto" w:fill="auto"/>
            <w:vAlign w:val="bottom"/>
            <w:hideMark/>
          </w:tcPr>
          <w:p w14:paraId="1E24844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40,786,461</w:t>
            </w:r>
          </w:p>
        </w:tc>
        <w:tc>
          <w:tcPr>
            <w:tcW w:w="1095" w:type="dxa"/>
            <w:tcBorders>
              <w:top w:val="nil"/>
              <w:left w:val="nil"/>
              <w:bottom w:val="single" w:sz="4" w:space="0" w:color="auto"/>
              <w:right w:val="single" w:sz="4" w:space="0" w:color="auto"/>
            </w:tcBorders>
            <w:shd w:val="clear" w:color="auto" w:fill="auto"/>
            <w:vAlign w:val="bottom"/>
            <w:hideMark/>
          </w:tcPr>
          <w:p w14:paraId="79F25A3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±87,161</w:t>
            </w:r>
          </w:p>
        </w:tc>
        <w:tc>
          <w:tcPr>
            <w:tcW w:w="925" w:type="dxa"/>
            <w:tcBorders>
              <w:top w:val="nil"/>
              <w:left w:val="nil"/>
              <w:bottom w:val="single" w:sz="4" w:space="0" w:color="auto"/>
              <w:right w:val="single" w:sz="4" w:space="0" w:color="auto"/>
            </w:tcBorders>
            <w:shd w:val="clear" w:color="auto" w:fill="auto"/>
            <w:vAlign w:val="bottom"/>
            <w:hideMark/>
          </w:tcPr>
          <w:p w14:paraId="617C27C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12.70%</w:t>
            </w:r>
          </w:p>
        </w:tc>
        <w:tc>
          <w:tcPr>
            <w:tcW w:w="949" w:type="dxa"/>
            <w:tcBorders>
              <w:top w:val="nil"/>
              <w:left w:val="nil"/>
              <w:bottom w:val="single" w:sz="4" w:space="0" w:color="auto"/>
              <w:right w:val="single" w:sz="4" w:space="0" w:color="auto"/>
            </w:tcBorders>
            <w:shd w:val="clear" w:color="auto" w:fill="auto"/>
            <w:vAlign w:val="bottom"/>
            <w:hideMark/>
          </w:tcPr>
          <w:p w14:paraId="730EECD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750D3225"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97184DD" w14:textId="77777777" w:rsidR="006C7A96" w:rsidRPr="00A06881" w:rsidRDefault="006C7A96" w:rsidP="00E2477A">
            <w:pPr>
              <w:ind w:firstLineChars="100" w:firstLine="17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SEX</w:t>
            </w:r>
          </w:p>
        </w:tc>
        <w:tc>
          <w:tcPr>
            <w:tcW w:w="990" w:type="dxa"/>
            <w:tcBorders>
              <w:top w:val="nil"/>
              <w:left w:val="nil"/>
              <w:bottom w:val="single" w:sz="4" w:space="0" w:color="auto"/>
              <w:right w:val="single" w:sz="4" w:space="0" w:color="auto"/>
            </w:tcBorders>
            <w:shd w:val="clear" w:color="000000" w:fill="EAE8E6"/>
            <w:vAlign w:val="bottom"/>
            <w:hideMark/>
          </w:tcPr>
          <w:p w14:paraId="5302DA1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99" w:type="dxa"/>
            <w:tcBorders>
              <w:top w:val="nil"/>
              <w:left w:val="nil"/>
              <w:bottom w:val="single" w:sz="4" w:space="0" w:color="auto"/>
              <w:right w:val="single" w:sz="4" w:space="0" w:color="auto"/>
            </w:tcBorders>
            <w:shd w:val="clear" w:color="000000" w:fill="EAE8E6"/>
            <w:vAlign w:val="bottom"/>
            <w:hideMark/>
          </w:tcPr>
          <w:p w14:paraId="2F74987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67" w:type="dxa"/>
            <w:tcBorders>
              <w:top w:val="nil"/>
              <w:left w:val="nil"/>
              <w:bottom w:val="single" w:sz="4" w:space="0" w:color="auto"/>
              <w:right w:val="single" w:sz="4" w:space="0" w:color="auto"/>
            </w:tcBorders>
            <w:shd w:val="clear" w:color="000000" w:fill="EAE8E6"/>
            <w:vAlign w:val="bottom"/>
            <w:hideMark/>
          </w:tcPr>
          <w:p w14:paraId="2709E25A"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95" w:type="dxa"/>
            <w:tcBorders>
              <w:top w:val="nil"/>
              <w:left w:val="nil"/>
              <w:bottom w:val="single" w:sz="4" w:space="0" w:color="auto"/>
              <w:right w:val="single" w:sz="4" w:space="0" w:color="auto"/>
            </w:tcBorders>
            <w:shd w:val="clear" w:color="000000" w:fill="EAE8E6"/>
            <w:vAlign w:val="bottom"/>
            <w:hideMark/>
          </w:tcPr>
          <w:p w14:paraId="413D575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25" w:type="dxa"/>
            <w:tcBorders>
              <w:top w:val="nil"/>
              <w:left w:val="nil"/>
              <w:bottom w:val="single" w:sz="4" w:space="0" w:color="auto"/>
              <w:right w:val="single" w:sz="4" w:space="0" w:color="auto"/>
            </w:tcBorders>
            <w:shd w:val="clear" w:color="000000" w:fill="EAE8E6"/>
            <w:vAlign w:val="bottom"/>
            <w:hideMark/>
          </w:tcPr>
          <w:p w14:paraId="694D34E5"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49" w:type="dxa"/>
            <w:tcBorders>
              <w:top w:val="nil"/>
              <w:left w:val="nil"/>
              <w:bottom w:val="single" w:sz="4" w:space="0" w:color="auto"/>
              <w:right w:val="single" w:sz="4" w:space="0" w:color="auto"/>
            </w:tcBorders>
            <w:shd w:val="clear" w:color="000000" w:fill="EAE8E6"/>
            <w:vAlign w:val="bottom"/>
            <w:hideMark/>
          </w:tcPr>
          <w:p w14:paraId="51F3122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r>
      <w:tr w:rsidR="006C7A96" w:rsidRPr="00A06881" w14:paraId="1335B7B5"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649A191"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Male</w:t>
            </w:r>
          </w:p>
        </w:tc>
        <w:tc>
          <w:tcPr>
            <w:tcW w:w="990" w:type="dxa"/>
            <w:tcBorders>
              <w:top w:val="nil"/>
              <w:left w:val="nil"/>
              <w:bottom w:val="single" w:sz="4" w:space="0" w:color="auto"/>
              <w:right w:val="single" w:sz="4" w:space="0" w:color="auto"/>
            </w:tcBorders>
            <w:shd w:val="clear" w:color="auto" w:fill="auto"/>
            <w:vAlign w:val="bottom"/>
            <w:hideMark/>
          </w:tcPr>
          <w:p w14:paraId="21C7EF5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157,140,289</w:t>
            </w:r>
          </w:p>
        </w:tc>
        <w:tc>
          <w:tcPr>
            <w:tcW w:w="999" w:type="dxa"/>
            <w:tcBorders>
              <w:top w:val="nil"/>
              <w:left w:val="nil"/>
              <w:bottom w:val="single" w:sz="4" w:space="0" w:color="auto"/>
              <w:right w:val="single" w:sz="4" w:space="0" w:color="auto"/>
            </w:tcBorders>
            <w:shd w:val="clear" w:color="auto" w:fill="auto"/>
            <w:vAlign w:val="bottom"/>
            <w:hideMark/>
          </w:tcPr>
          <w:p w14:paraId="0E36019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±13,537</w:t>
            </w:r>
          </w:p>
        </w:tc>
        <w:tc>
          <w:tcPr>
            <w:tcW w:w="1067" w:type="dxa"/>
            <w:tcBorders>
              <w:top w:val="nil"/>
              <w:left w:val="nil"/>
              <w:bottom w:val="single" w:sz="4" w:space="0" w:color="auto"/>
              <w:right w:val="single" w:sz="4" w:space="0" w:color="auto"/>
            </w:tcBorders>
            <w:shd w:val="clear" w:color="auto" w:fill="auto"/>
            <w:vAlign w:val="bottom"/>
            <w:hideMark/>
          </w:tcPr>
          <w:p w14:paraId="48E8235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19,719,672</w:t>
            </w:r>
          </w:p>
        </w:tc>
        <w:tc>
          <w:tcPr>
            <w:tcW w:w="1095" w:type="dxa"/>
            <w:tcBorders>
              <w:top w:val="nil"/>
              <w:left w:val="nil"/>
              <w:bottom w:val="single" w:sz="4" w:space="0" w:color="auto"/>
              <w:right w:val="single" w:sz="4" w:space="0" w:color="auto"/>
            </w:tcBorders>
            <w:shd w:val="clear" w:color="auto" w:fill="auto"/>
            <w:vAlign w:val="bottom"/>
            <w:hideMark/>
          </w:tcPr>
          <w:p w14:paraId="0CA1D6B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±47,067</w:t>
            </w:r>
          </w:p>
        </w:tc>
        <w:tc>
          <w:tcPr>
            <w:tcW w:w="925" w:type="dxa"/>
            <w:tcBorders>
              <w:top w:val="nil"/>
              <w:left w:val="nil"/>
              <w:bottom w:val="single" w:sz="4" w:space="0" w:color="auto"/>
              <w:right w:val="single" w:sz="4" w:space="0" w:color="auto"/>
            </w:tcBorders>
            <w:shd w:val="clear" w:color="auto" w:fill="auto"/>
            <w:vAlign w:val="bottom"/>
            <w:hideMark/>
          </w:tcPr>
          <w:p w14:paraId="37B7173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12.50%</w:t>
            </w:r>
          </w:p>
        </w:tc>
        <w:tc>
          <w:tcPr>
            <w:tcW w:w="949" w:type="dxa"/>
            <w:tcBorders>
              <w:top w:val="nil"/>
              <w:left w:val="nil"/>
              <w:bottom w:val="single" w:sz="4" w:space="0" w:color="auto"/>
              <w:right w:val="single" w:sz="4" w:space="0" w:color="auto"/>
            </w:tcBorders>
            <w:shd w:val="clear" w:color="auto" w:fill="auto"/>
            <w:vAlign w:val="bottom"/>
            <w:hideMark/>
          </w:tcPr>
          <w:p w14:paraId="0601EEE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35098405"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0ED5544D"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Female</w:t>
            </w:r>
          </w:p>
        </w:tc>
        <w:tc>
          <w:tcPr>
            <w:tcW w:w="990" w:type="dxa"/>
            <w:tcBorders>
              <w:top w:val="nil"/>
              <w:left w:val="nil"/>
              <w:bottom w:val="single" w:sz="4" w:space="0" w:color="auto"/>
              <w:right w:val="single" w:sz="4" w:space="0" w:color="auto"/>
            </w:tcBorders>
            <w:shd w:val="clear" w:color="000000" w:fill="EAE8E6"/>
            <w:vAlign w:val="bottom"/>
            <w:hideMark/>
          </w:tcPr>
          <w:p w14:paraId="290FD4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164,384,752</w:t>
            </w:r>
          </w:p>
        </w:tc>
        <w:tc>
          <w:tcPr>
            <w:tcW w:w="999" w:type="dxa"/>
            <w:tcBorders>
              <w:top w:val="nil"/>
              <w:left w:val="nil"/>
              <w:bottom w:val="single" w:sz="4" w:space="0" w:color="auto"/>
              <w:right w:val="single" w:sz="4" w:space="0" w:color="auto"/>
            </w:tcBorders>
            <w:shd w:val="clear" w:color="000000" w:fill="EAE8E6"/>
            <w:vAlign w:val="bottom"/>
            <w:hideMark/>
          </w:tcPr>
          <w:p w14:paraId="5F5D095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±9,631</w:t>
            </w:r>
          </w:p>
        </w:tc>
        <w:tc>
          <w:tcPr>
            <w:tcW w:w="1067" w:type="dxa"/>
            <w:tcBorders>
              <w:top w:val="nil"/>
              <w:left w:val="nil"/>
              <w:bottom w:val="single" w:sz="4" w:space="0" w:color="auto"/>
              <w:right w:val="single" w:sz="4" w:space="0" w:color="auto"/>
            </w:tcBorders>
            <w:shd w:val="clear" w:color="000000" w:fill="EAE8E6"/>
            <w:vAlign w:val="bottom"/>
            <w:hideMark/>
          </w:tcPr>
          <w:p w14:paraId="0F3C3B2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21,066,789</w:t>
            </w:r>
          </w:p>
        </w:tc>
        <w:tc>
          <w:tcPr>
            <w:tcW w:w="1095" w:type="dxa"/>
            <w:tcBorders>
              <w:top w:val="nil"/>
              <w:left w:val="nil"/>
              <w:bottom w:val="single" w:sz="4" w:space="0" w:color="auto"/>
              <w:right w:val="single" w:sz="4" w:space="0" w:color="auto"/>
            </w:tcBorders>
            <w:shd w:val="clear" w:color="000000" w:fill="EAE8E6"/>
            <w:vAlign w:val="bottom"/>
            <w:hideMark/>
          </w:tcPr>
          <w:p w14:paraId="14B70EC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±49,497</w:t>
            </w:r>
          </w:p>
        </w:tc>
        <w:tc>
          <w:tcPr>
            <w:tcW w:w="925" w:type="dxa"/>
            <w:tcBorders>
              <w:top w:val="nil"/>
              <w:left w:val="nil"/>
              <w:bottom w:val="single" w:sz="4" w:space="0" w:color="auto"/>
              <w:right w:val="single" w:sz="4" w:space="0" w:color="auto"/>
            </w:tcBorders>
            <w:shd w:val="clear" w:color="000000" w:fill="EAE8E6"/>
            <w:vAlign w:val="bottom"/>
            <w:hideMark/>
          </w:tcPr>
          <w:p w14:paraId="4DBDE10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12.80%</w:t>
            </w:r>
          </w:p>
        </w:tc>
        <w:tc>
          <w:tcPr>
            <w:tcW w:w="949" w:type="dxa"/>
            <w:tcBorders>
              <w:top w:val="nil"/>
              <w:left w:val="nil"/>
              <w:bottom w:val="single" w:sz="4" w:space="0" w:color="auto"/>
              <w:right w:val="single" w:sz="4" w:space="0" w:color="auto"/>
            </w:tcBorders>
            <w:shd w:val="clear" w:color="000000" w:fill="EAE8E6"/>
            <w:vAlign w:val="bottom"/>
            <w:hideMark/>
          </w:tcPr>
          <w:p w14:paraId="086F688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7617C6D" w14:textId="77777777" w:rsidTr="006C7A96">
        <w:trPr>
          <w:trHeight w:val="465"/>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91A7527" w14:textId="77777777" w:rsidR="006C7A96" w:rsidRPr="00A06881" w:rsidRDefault="006C7A96" w:rsidP="00E2477A">
            <w:pPr>
              <w:ind w:firstLineChars="100" w:firstLine="17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RACE AND HISPANIC OR LATINO ORIGIN</w:t>
            </w:r>
          </w:p>
        </w:tc>
        <w:tc>
          <w:tcPr>
            <w:tcW w:w="990" w:type="dxa"/>
            <w:tcBorders>
              <w:top w:val="nil"/>
              <w:left w:val="nil"/>
              <w:bottom w:val="single" w:sz="4" w:space="0" w:color="auto"/>
              <w:right w:val="single" w:sz="4" w:space="0" w:color="auto"/>
            </w:tcBorders>
            <w:shd w:val="clear" w:color="auto" w:fill="auto"/>
            <w:vAlign w:val="bottom"/>
            <w:hideMark/>
          </w:tcPr>
          <w:p w14:paraId="170D41F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99" w:type="dxa"/>
            <w:tcBorders>
              <w:top w:val="nil"/>
              <w:left w:val="nil"/>
              <w:bottom w:val="single" w:sz="4" w:space="0" w:color="auto"/>
              <w:right w:val="single" w:sz="4" w:space="0" w:color="auto"/>
            </w:tcBorders>
            <w:shd w:val="clear" w:color="auto" w:fill="auto"/>
            <w:vAlign w:val="bottom"/>
            <w:hideMark/>
          </w:tcPr>
          <w:p w14:paraId="72A98B8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67" w:type="dxa"/>
            <w:tcBorders>
              <w:top w:val="nil"/>
              <w:left w:val="nil"/>
              <w:bottom w:val="single" w:sz="4" w:space="0" w:color="auto"/>
              <w:right w:val="single" w:sz="4" w:space="0" w:color="auto"/>
            </w:tcBorders>
            <w:shd w:val="clear" w:color="auto" w:fill="auto"/>
            <w:vAlign w:val="bottom"/>
            <w:hideMark/>
          </w:tcPr>
          <w:p w14:paraId="6D5ACD93"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95" w:type="dxa"/>
            <w:tcBorders>
              <w:top w:val="nil"/>
              <w:left w:val="nil"/>
              <w:bottom w:val="single" w:sz="4" w:space="0" w:color="auto"/>
              <w:right w:val="single" w:sz="4" w:space="0" w:color="auto"/>
            </w:tcBorders>
            <w:shd w:val="clear" w:color="auto" w:fill="auto"/>
            <w:vAlign w:val="bottom"/>
            <w:hideMark/>
          </w:tcPr>
          <w:p w14:paraId="4F8D734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25" w:type="dxa"/>
            <w:tcBorders>
              <w:top w:val="nil"/>
              <w:left w:val="nil"/>
              <w:bottom w:val="single" w:sz="4" w:space="0" w:color="auto"/>
              <w:right w:val="single" w:sz="4" w:space="0" w:color="auto"/>
            </w:tcBorders>
            <w:shd w:val="clear" w:color="auto" w:fill="auto"/>
            <w:vAlign w:val="bottom"/>
            <w:hideMark/>
          </w:tcPr>
          <w:p w14:paraId="008BE314"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49" w:type="dxa"/>
            <w:tcBorders>
              <w:top w:val="nil"/>
              <w:left w:val="nil"/>
              <w:bottom w:val="single" w:sz="4" w:space="0" w:color="auto"/>
              <w:right w:val="single" w:sz="4" w:space="0" w:color="auto"/>
            </w:tcBorders>
            <w:shd w:val="clear" w:color="auto" w:fill="auto"/>
            <w:vAlign w:val="bottom"/>
            <w:hideMark/>
          </w:tcPr>
          <w:p w14:paraId="119334E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r>
      <w:tr w:rsidR="006C7A96" w:rsidRPr="00A06881" w14:paraId="5CFCC2CB"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51EF4643"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White alone</w:t>
            </w:r>
          </w:p>
        </w:tc>
        <w:tc>
          <w:tcPr>
            <w:tcW w:w="990" w:type="dxa"/>
            <w:tcBorders>
              <w:top w:val="nil"/>
              <w:left w:val="nil"/>
              <w:bottom w:val="single" w:sz="4" w:space="0" w:color="auto"/>
              <w:right w:val="single" w:sz="4" w:space="0" w:color="auto"/>
            </w:tcBorders>
            <w:shd w:val="clear" w:color="000000" w:fill="EAE8E6"/>
            <w:vAlign w:val="bottom"/>
            <w:hideMark/>
          </w:tcPr>
          <w:p w14:paraId="636766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226,784,067</w:t>
            </w:r>
          </w:p>
        </w:tc>
        <w:tc>
          <w:tcPr>
            <w:tcW w:w="999" w:type="dxa"/>
            <w:tcBorders>
              <w:top w:val="nil"/>
              <w:left w:val="nil"/>
              <w:bottom w:val="single" w:sz="4" w:space="0" w:color="auto"/>
              <w:right w:val="single" w:sz="4" w:space="0" w:color="auto"/>
            </w:tcBorders>
            <w:shd w:val="clear" w:color="000000" w:fill="EAE8E6"/>
            <w:vAlign w:val="bottom"/>
            <w:hideMark/>
          </w:tcPr>
          <w:p w14:paraId="10D93D1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±82,395</w:t>
            </w:r>
          </w:p>
        </w:tc>
        <w:tc>
          <w:tcPr>
            <w:tcW w:w="1067" w:type="dxa"/>
            <w:tcBorders>
              <w:top w:val="nil"/>
              <w:left w:val="nil"/>
              <w:bottom w:val="single" w:sz="4" w:space="0" w:color="auto"/>
              <w:right w:val="single" w:sz="4" w:space="0" w:color="auto"/>
            </w:tcBorders>
            <w:shd w:val="clear" w:color="000000" w:fill="EAE8E6"/>
            <w:vAlign w:val="bottom"/>
            <w:hideMark/>
          </w:tcPr>
          <w:p w14:paraId="7908F52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30,123,435</w:t>
            </w:r>
          </w:p>
        </w:tc>
        <w:tc>
          <w:tcPr>
            <w:tcW w:w="1095" w:type="dxa"/>
            <w:tcBorders>
              <w:top w:val="nil"/>
              <w:left w:val="nil"/>
              <w:bottom w:val="single" w:sz="4" w:space="0" w:color="auto"/>
              <w:right w:val="single" w:sz="4" w:space="0" w:color="auto"/>
            </w:tcBorders>
            <w:shd w:val="clear" w:color="000000" w:fill="EAE8E6"/>
            <w:vAlign w:val="bottom"/>
            <w:hideMark/>
          </w:tcPr>
          <w:p w14:paraId="67B14DD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±77,337</w:t>
            </w:r>
          </w:p>
        </w:tc>
        <w:tc>
          <w:tcPr>
            <w:tcW w:w="925" w:type="dxa"/>
            <w:tcBorders>
              <w:top w:val="nil"/>
              <w:left w:val="nil"/>
              <w:bottom w:val="single" w:sz="4" w:space="0" w:color="auto"/>
              <w:right w:val="single" w:sz="4" w:space="0" w:color="auto"/>
            </w:tcBorders>
            <w:shd w:val="clear" w:color="000000" w:fill="EAE8E6"/>
            <w:vAlign w:val="bottom"/>
            <w:hideMark/>
          </w:tcPr>
          <w:p w14:paraId="1804941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13.30%</w:t>
            </w:r>
          </w:p>
        </w:tc>
        <w:tc>
          <w:tcPr>
            <w:tcW w:w="949" w:type="dxa"/>
            <w:tcBorders>
              <w:top w:val="nil"/>
              <w:left w:val="nil"/>
              <w:bottom w:val="single" w:sz="4" w:space="0" w:color="auto"/>
              <w:right w:val="single" w:sz="4" w:space="0" w:color="auto"/>
            </w:tcBorders>
            <w:shd w:val="clear" w:color="000000" w:fill="EAE8E6"/>
            <w:vAlign w:val="bottom"/>
            <w:hideMark/>
          </w:tcPr>
          <w:p w14:paraId="02B10AE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BC12B30"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7C9D564"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Black or African American alone</w:t>
            </w:r>
          </w:p>
        </w:tc>
        <w:tc>
          <w:tcPr>
            <w:tcW w:w="990" w:type="dxa"/>
            <w:tcBorders>
              <w:top w:val="nil"/>
              <w:left w:val="nil"/>
              <w:bottom w:val="single" w:sz="4" w:space="0" w:color="auto"/>
              <w:right w:val="single" w:sz="4" w:space="0" w:color="auto"/>
            </w:tcBorders>
            <w:shd w:val="clear" w:color="auto" w:fill="auto"/>
            <w:vAlign w:val="bottom"/>
            <w:hideMark/>
          </w:tcPr>
          <w:p w14:paraId="450C408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39,969,583</w:t>
            </w:r>
          </w:p>
        </w:tc>
        <w:tc>
          <w:tcPr>
            <w:tcW w:w="999" w:type="dxa"/>
            <w:tcBorders>
              <w:top w:val="nil"/>
              <w:left w:val="nil"/>
              <w:bottom w:val="single" w:sz="4" w:space="0" w:color="auto"/>
              <w:right w:val="single" w:sz="4" w:space="0" w:color="auto"/>
            </w:tcBorders>
            <w:shd w:val="clear" w:color="auto" w:fill="auto"/>
            <w:vAlign w:val="bottom"/>
            <w:hideMark/>
          </w:tcPr>
          <w:p w14:paraId="02148E2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±35,228</w:t>
            </w:r>
          </w:p>
        </w:tc>
        <w:tc>
          <w:tcPr>
            <w:tcW w:w="1067" w:type="dxa"/>
            <w:tcBorders>
              <w:top w:val="nil"/>
              <w:left w:val="nil"/>
              <w:bottom w:val="single" w:sz="4" w:space="0" w:color="auto"/>
              <w:right w:val="single" w:sz="4" w:space="0" w:color="auto"/>
            </w:tcBorders>
            <w:shd w:val="clear" w:color="auto" w:fill="auto"/>
            <w:vAlign w:val="bottom"/>
            <w:hideMark/>
          </w:tcPr>
          <w:p w14:paraId="699D50F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5,589,694</w:t>
            </w:r>
          </w:p>
        </w:tc>
        <w:tc>
          <w:tcPr>
            <w:tcW w:w="1095" w:type="dxa"/>
            <w:tcBorders>
              <w:top w:val="nil"/>
              <w:left w:val="nil"/>
              <w:bottom w:val="single" w:sz="4" w:space="0" w:color="auto"/>
              <w:right w:val="single" w:sz="4" w:space="0" w:color="auto"/>
            </w:tcBorders>
            <w:shd w:val="clear" w:color="auto" w:fill="auto"/>
            <w:vAlign w:val="bottom"/>
            <w:hideMark/>
          </w:tcPr>
          <w:p w14:paraId="533810C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±24,702</w:t>
            </w:r>
          </w:p>
        </w:tc>
        <w:tc>
          <w:tcPr>
            <w:tcW w:w="925" w:type="dxa"/>
            <w:tcBorders>
              <w:top w:val="nil"/>
              <w:left w:val="nil"/>
              <w:bottom w:val="single" w:sz="4" w:space="0" w:color="auto"/>
              <w:right w:val="single" w:sz="4" w:space="0" w:color="auto"/>
            </w:tcBorders>
            <w:shd w:val="clear" w:color="auto" w:fill="auto"/>
            <w:vAlign w:val="bottom"/>
            <w:hideMark/>
          </w:tcPr>
          <w:p w14:paraId="28E8E5E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14.00%</w:t>
            </w:r>
          </w:p>
        </w:tc>
        <w:tc>
          <w:tcPr>
            <w:tcW w:w="949" w:type="dxa"/>
            <w:tcBorders>
              <w:top w:val="nil"/>
              <w:left w:val="nil"/>
              <w:bottom w:val="single" w:sz="4" w:space="0" w:color="auto"/>
              <w:right w:val="single" w:sz="4" w:space="0" w:color="auto"/>
            </w:tcBorders>
            <w:shd w:val="clear" w:color="auto" w:fill="auto"/>
            <w:vAlign w:val="bottom"/>
            <w:hideMark/>
          </w:tcPr>
          <w:p w14:paraId="09C9BF6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B3C4767" w14:textId="77777777" w:rsidTr="006C7A96">
        <w:trPr>
          <w:trHeight w:val="465"/>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5CA29692"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American Indian and Alaska Native alone</w:t>
            </w:r>
          </w:p>
        </w:tc>
        <w:tc>
          <w:tcPr>
            <w:tcW w:w="990" w:type="dxa"/>
            <w:tcBorders>
              <w:top w:val="nil"/>
              <w:left w:val="nil"/>
              <w:bottom w:val="single" w:sz="4" w:space="0" w:color="auto"/>
              <w:right w:val="single" w:sz="4" w:space="0" w:color="auto"/>
            </w:tcBorders>
            <w:shd w:val="clear" w:color="000000" w:fill="EAE8E6"/>
            <w:vAlign w:val="bottom"/>
            <w:hideMark/>
          </w:tcPr>
          <w:p w14:paraId="6477397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2,622,596</w:t>
            </w:r>
          </w:p>
        </w:tc>
        <w:tc>
          <w:tcPr>
            <w:tcW w:w="999" w:type="dxa"/>
            <w:tcBorders>
              <w:top w:val="nil"/>
              <w:left w:val="nil"/>
              <w:bottom w:val="single" w:sz="4" w:space="0" w:color="auto"/>
              <w:right w:val="single" w:sz="4" w:space="0" w:color="auto"/>
            </w:tcBorders>
            <w:shd w:val="clear" w:color="000000" w:fill="EAE8E6"/>
            <w:vAlign w:val="bottom"/>
            <w:hideMark/>
          </w:tcPr>
          <w:p w14:paraId="4CE4E06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±13,688</w:t>
            </w:r>
          </w:p>
        </w:tc>
        <w:tc>
          <w:tcPr>
            <w:tcW w:w="1067" w:type="dxa"/>
            <w:tcBorders>
              <w:top w:val="nil"/>
              <w:left w:val="nil"/>
              <w:bottom w:val="single" w:sz="4" w:space="0" w:color="auto"/>
              <w:right w:val="single" w:sz="4" w:space="0" w:color="auto"/>
            </w:tcBorders>
            <w:shd w:val="clear" w:color="000000" w:fill="EAE8E6"/>
            <w:vAlign w:val="bottom"/>
            <w:hideMark/>
          </w:tcPr>
          <w:p w14:paraId="0380A1A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443,753</w:t>
            </w:r>
          </w:p>
        </w:tc>
        <w:tc>
          <w:tcPr>
            <w:tcW w:w="1095" w:type="dxa"/>
            <w:tcBorders>
              <w:top w:val="nil"/>
              <w:left w:val="nil"/>
              <w:bottom w:val="single" w:sz="4" w:space="0" w:color="auto"/>
              <w:right w:val="single" w:sz="4" w:space="0" w:color="auto"/>
            </w:tcBorders>
            <w:shd w:val="clear" w:color="000000" w:fill="EAE8E6"/>
            <w:vAlign w:val="bottom"/>
            <w:hideMark/>
          </w:tcPr>
          <w:p w14:paraId="78C6A19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±4,829</w:t>
            </w:r>
          </w:p>
        </w:tc>
        <w:tc>
          <w:tcPr>
            <w:tcW w:w="925" w:type="dxa"/>
            <w:tcBorders>
              <w:top w:val="nil"/>
              <w:left w:val="nil"/>
              <w:bottom w:val="single" w:sz="4" w:space="0" w:color="auto"/>
              <w:right w:val="single" w:sz="4" w:space="0" w:color="auto"/>
            </w:tcBorders>
            <w:shd w:val="clear" w:color="000000" w:fill="EAE8E6"/>
            <w:vAlign w:val="bottom"/>
            <w:hideMark/>
          </w:tcPr>
          <w:p w14:paraId="7733005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16.90%</w:t>
            </w:r>
          </w:p>
        </w:tc>
        <w:tc>
          <w:tcPr>
            <w:tcW w:w="949" w:type="dxa"/>
            <w:tcBorders>
              <w:top w:val="nil"/>
              <w:left w:val="nil"/>
              <w:bottom w:val="single" w:sz="4" w:space="0" w:color="auto"/>
              <w:right w:val="single" w:sz="4" w:space="0" w:color="auto"/>
            </w:tcBorders>
            <w:shd w:val="clear" w:color="000000" w:fill="EAE8E6"/>
            <w:vAlign w:val="bottom"/>
            <w:hideMark/>
          </w:tcPr>
          <w:p w14:paraId="7AA0F0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±0.2</w:t>
            </w:r>
          </w:p>
        </w:tc>
      </w:tr>
      <w:tr w:rsidR="006C7A96" w:rsidRPr="00A06881" w14:paraId="6449111A"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28BF816"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Asian alone</w:t>
            </w:r>
          </w:p>
        </w:tc>
        <w:tc>
          <w:tcPr>
            <w:tcW w:w="990" w:type="dxa"/>
            <w:tcBorders>
              <w:top w:val="nil"/>
              <w:left w:val="nil"/>
              <w:bottom w:val="single" w:sz="4" w:space="0" w:color="auto"/>
              <w:right w:val="single" w:sz="4" w:space="0" w:color="auto"/>
            </w:tcBorders>
            <w:shd w:val="clear" w:color="auto" w:fill="auto"/>
            <w:vAlign w:val="bottom"/>
            <w:hideMark/>
          </w:tcPr>
          <w:p w14:paraId="6EB92A4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18,325,414</w:t>
            </w:r>
          </w:p>
        </w:tc>
        <w:tc>
          <w:tcPr>
            <w:tcW w:w="999" w:type="dxa"/>
            <w:tcBorders>
              <w:top w:val="nil"/>
              <w:left w:val="nil"/>
              <w:bottom w:val="single" w:sz="4" w:space="0" w:color="auto"/>
              <w:right w:val="single" w:sz="4" w:space="0" w:color="auto"/>
            </w:tcBorders>
            <w:shd w:val="clear" w:color="auto" w:fill="auto"/>
            <w:vAlign w:val="bottom"/>
            <w:hideMark/>
          </w:tcPr>
          <w:p w14:paraId="5097A7C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±21,514</w:t>
            </w:r>
          </w:p>
        </w:tc>
        <w:tc>
          <w:tcPr>
            <w:tcW w:w="1067" w:type="dxa"/>
            <w:tcBorders>
              <w:top w:val="nil"/>
              <w:left w:val="nil"/>
              <w:bottom w:val="single" w:sz="4" w:space="0" w:color="auto"/>
              <w:right w:val="single" w:sz="4" w:space="0" w:color="auto"/>
            </w:tcBorders>
            <w:shd w:val="clear" w:color="auto" w:fill="auto"/>
            <w:vAlign w:val="bottom"/>
            <w:hideMark/>
          </w:tcPr>
          <w:p w14:paraId="650D64B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1,323,361</w:t>
            </w:r>
          </w:p>
        </w:tc>
        <w:tc>
          <w:tcPr>
            <w:tcW w:w="1095" w:type="dxa"/>
            <w:tcBorders>
              <w:top w:val="nil"/>
              <w:left w:val="nil"/>
              <w:bottom w:val="single" w:sz="4" w:space="0" w:color="auto"/>
              <w:right w:val="single" w:sz="4" w:space="0" w:color="auto"/>
            </w:tcBorders>
            <w:shd w:val="clear" w:color="auto" w:fill="auto"/>
            <w:vAlign w:val="bottom"/>
            <w:hideMark/>
          </w:tcPr>
          <w:p w14:paraId="4DDDF3B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±9,103</w:t>
            </w:r>
          </w:p>
        </w:tc>
        <w:tc>
          <w:tcPr>
            <w:tcW w:w="925" w:type="dxa"/>
            <w:tcBorders>
              <w:top w:val="nil"/>
              <w:left w:val="nil"/>
              <w:bottom w:val="single" w:sz="4" w:space="0" w:color="auto"/>
              <w:right w:val="single" w:sz="4" w:space="0" w:color="auto"/>
            </w:tcBorders>
            <w:shd w:val="clear" w:color="auto" w:fill="auto"/>
            <w:vAlign w:val="bottom"/>
            <w:hideMark/>
          </w:tcPr>
          <w:p w14:paraId="56DB532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7.20%</w:t>
            </w:r>
          </w:p>
        </w:tc>
        <w:tc>
          <w:tcPr>
            <w:tcW w:w="949" w:type="dxa"/>
            <w:tcBorders>
              <w:top w:val="nil"/>
              <w:left w:val="nil"/>
              <w:bottom w:val="single" w:sz="4" w:space="0" w:color="auto"/>
              <w:right w:val="single" w:sz="4" w:space="0" w:color="auto"/>
            </w:tcBorders>
            <w:shd w:val="clear" w:color="auto" w:fill="auto"/>
            <w:vAlign w:val="bottom"/>
            <w:hideMark/>
          </w:tcPr>
          <w:p w14:paraId="3712B8D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A2B9AE9" w14:textId="77777777" w:rsidTr="006C7A96">
        <w:trPr>
          <w:trHeight w:val="465"/>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221F0DA"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Native Hawaiian and Other Pacific Islander alone</w:t>
            </w:r>
          </w:p>
        </w:tc>
        <w:tc>
          <w:tcPr>
            <w:tcW w:w="990" w:type="dxa"/>
            <w:tcBorders>
              <w:top w:val="nil"/>
              <w:left w:val="nil"/>
              <w:bottom w:val="single" w:sz="4" w:space="0" w:color="auto"/>
              <w:right w:val="single" w:sz="4" w:space="0" w:color="auto"/>
            </w:tcBorders>
            <w:shd w:val="clear" w:color="000000" w:fill="EAE8E6"/>
            <w:vAlign w:val="bottom"/>
            <w:hideMark/>
          </w:tcPr>
          <w:p w14:paraId="4B21D64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597,099</w:t>
            </w:r>
          </w:p>
        </w:tc>
        <w:tc>
          <w:tcPr>
            <w:tcW w:w="999" w:type="dxa"/>
            <w:tcBorders>
              <w:top w:val="nil"/>
              <w:left w:val="nil"/>
              <w:bottom w:val="single" w:sz="4" w:space="0" w:color="auto"/>
              <w:right w:val="single" w:sz="4" w:space="0" w:color="auto"/>
            </w:tcBorders>
            <w:shd w:val="clear" w:color="000000" w:fill="EAE8E6"/>
            <w:vAlign w:val="bottom"/>
            <w:hideMark/>
          </w:tcPr>
          <w:p w14:paraId="6C27328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±5,501</w:t>
            </w:r>
          </w:p>
        </w:tc>
        <w:tc>
          <w:tcPr>
            <w:tcW w:w="1067" w:type="dxa"/>
            <w:tcBorders>
              <w:top w:val="nil"/>
              <w:left w:val="nil"/>
              <w:bottom w:val="single" w:sz="4" w:space="0" w:color="auto"/>
              <w:right w:val="single" w:sz="4" w:space="0" w:color="auto"/>
            </w:tcBorders>
            <w:shd w:val="clear" w:color="000000" w:fill="EAE8E6"/>
            <w:vAlign w:val="bottom"/>
            <w:hideMark/>
          </w:tcPr>
          <w:p w14:paraId="36C9FD6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67,357</w:t>
            </w:r>
          </w:p>
        </w:tc>
        <w:tc>
          <w:tcPr>
            <w:tcW w:w="1095" w:type="dxa"/>
            <w:tcBorders>
              <w:top w:val="nil"/>
              <w:left w:val="nil"/>
              <w:bottom w:val="single" w:sz="4" w:space="0" w:color="auto"/>
              <w:right w:val="single" w:sz="4" w:space="0" w:color="auto"/>
            </w:tcBorders>
            <w:shd w:val="clear" w:color="000000" w:fill="EAE8E6"/>
            <w:vAlign w:val="bottom"/>
            <w:hideMark/>
          </w:tcPr>
          <w:p w14:paraId="7E0AE6E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±1,862</w:t>
            </w:r>
          </w:p>
        </w:tc>
        <w:tc>
          <w:tcPr>
            <w:tcW w:w="925" w:type="dxa"/>
            <w:tcBorders>
              <w:top w:val="nil"/>
              <w:left w:val="nil"/>
              <w:bottom w:val="single" w:sz="4" w:space="0" w:color="auto"/>
              <w:right w:val="single" w:sz="4" w:space="0" w:color="auto"/>
            </w:tcBorders>
            <w:shd w:val="clear" w:color="000000" w:fill="EAE8E6"/>
            <w:vAlign w:val="bottom"/>
            <w:hideMark/>
          </w:tcPr>
          <w:p w14:paraId="034821C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11.30%</w:t>
            </w:r>
          </w:p>
        </w:tc>
        <w:tc>
          <w:tcPr>
            <w:tcW w:w="949" w:type="dxa"/>
            <w:tcBorders>
              <w:top w:val="nil"/>
              <w:left w:val="nil"/>
              <w:bottom w:val="single" w:sz="4" w:space="0" w:color="auto"/>
              <w:right w:val="single" w:sz="4" w:space="0" w:color="auto"/>
            </w:tcBorders>
            <w:shd w:val="clear" w:color="000000" w:fill="EAE8E6"/>
            <w:vAlign w:val="bottom"/>
            <w:hideMark/>
          </w:tcPr>
          <w:p w14:paraId="01439EB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±0.3</w:t>
            </w:r>
          </w:p>
        </w:tc>
      </w:tr>
      <w:tr w:rsidR="006C7A96" w:rsidRPr="00A06881" w14:paraId="0B667E73"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5E2A65F"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Some other race alone</w:t>
            </w:r>
          </w:p>
        </w:tc>
        <w:tc>
          <w:tcPr>
            <w:tcW w:w="990" w:type="dxa"/>
            <w:tcBorders>
              <w:top w:val="nil"/>
              <w:left w:val="nil"/>
              <w:bottom w:val="single" w:sz="4" w:space="0" w:color="auto"/>
              <w:right w:val="single" w:sz="4" w:space="0" w:color="auto"/>
            </w:tcBorders>
            <w:shd w:val="clear" w:color="auto" w:fill="auto"/>
            <w:vAlign w:val="bottom"/>
            <w:hideMark/>
          </w:tcPr>
          <w:p w14:paraId="3315470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16,578,726</w:t>
            </w:r>
          </w:p>
        </w:tc>
        <w:tc>
          <w:tcPr>
            <w:tcW w:w="999" w:type="dxa"/>
            <w:tcBorders>
              <w:top w:val="nil"/>
              <w:left w:val="nil"/>
              <w:bottom w:val="single" w:sz="4" w:space="0" w:color="auto"/>
              <w:right w:val="single" w:sz="4" w:space="0" w:color="auto"/>
            </w:tcBorders>
            <w:shd w:val="clear" w:color="auto" w:fill="auto"/>
            <w:vAlign w:val="bottom"/>
            <w:hideMark/>
          </w:tcPr>
          <w:p w14:paraId="5252FCF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±95,756</w:t>
            </w:r>
          </w:p>
        </w:tc>
        <w:tc>
          <w:tcPr>
            <w:tcW w:w="1067" w:type="dxa"/>
            <w:tcBorders>
              <w:top w:val="nil"/>
              <w:left w:val="nil"/>
              <w:bottom w:val="single" w:sz="4" w:space="0" w:color="auto"/>
              <w:right w:val="single" w:sz="4" w:space="0" w:color="auto"/>
            </w:tcBorders>
            <w:shd w:val="clear" w:color="auto" w:fill="auto"/>
            <w:vAlign w:val="bottom"/>
            <w:hideMark/>
          </w:tcPr>
          <w:p w14:paraId="54BF73D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1,508,956</w:t>
            </w:r>
          </w:p>
        </w:tc>
        <w:tc>
          <w:tcPr>
            <w:tcW w:w="1095" w:type="dxa"/>
            <w:tcBorders>
              <w:top w:val="nil"/>
              <w:left w:val="nil"/>
              <w:bottom w:val="single" w:sz="4" w:space="0" w:color="auto"/>
              <w:right w:val="single" w:sz="4" w:space="0" w:color="auto"/>
            </w:tcBorders>
            <w:shd w:val="clear" w:color="auto" w:fill="auto"/>
            <w:vAlign w:val="bottom"/>
            <w:hideMark/>
          </w:tcPr>
          <w:p w14:paraId="4FCBA5F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±16,453</w:t>
            </w:r>
          </w:p>
        </w:tc>
        <w:tc>
          <w:tcPr>
            <w:tcW w:w="925" w:type="dxa"/>
            <w:tcBorders>
              <w:top w:val="nil"/>
              <w:left w:val="nil"/>
              <w:bottom w:val="single" w:sz="4" w:space="0" w:color="auto"/>
              <w:right w:val="single" w:sz="4" w:space="0" w:color="auto"/>
            </w:tcBorders>
            <w:shd w:val="clear" w:color="auto" w:fill="auto"/>
            <w:vAlign w:val="bottom"/>
            <w:hideMark/>
          </w:tcPr>
          <w:p w14:paraId="52ABE58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9.10%</w:t>
            </w:r>
          </w:p>
        </w:tc>
        <w:tc>
          <w:tcPr>
            <w:tcW w:w="949" w:type="dxa"/>
            <w:tcBorders>
              <w:top w:val="nil"/>
              <w:left w:val="nil"/>
              <w:bottom w:val="single" w:sz="4" w:space="0" w:color="auto"/>
              <w:right w:val="single" w:sz="4" w:space="0" w:color="auto"/>
            </w:tcBorders>
            <w:shd w:val="clear" w:color="auto" w:fill="auto"/>
            <w:vAlign w:val="bottom"/>
            <w:hideMark/>
          </w:tcPr>
          <w:p w14:paraId="2791473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4028A67"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760DB759"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Two or more races</w:t>
            </w:r>
          </w:p>
        </w:tc>
        <w:tc>
          <w:tcPr>
            <w:tcW w:w="990" w:type="dxa"/>
            <w:tcBorders>
              <w:top w:val="nil"/>
              <w:left w:val="nil"/>
              <w:bottom w:val="single" w:sz="4" w:space="0" w:color="auto"/>
              <w:right w:val="single" w:sz="4" w:space="0" w:color="auto"/>
            </w:tcBorders>
            <w:shd w:val="clear" w:color="000000" w:fill="EAE8E6"/>
            <w:vAlign w:val="bottom"/>
            <w:hideMark/>
          </w:tcPr>
          <w:p w14:paraId="073FCCA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16,647,556</w:t>
            </w:r>
          </w:p>
        </w:tc>
        <w:tc>
          <w:tcPr>
            <w:tcW w:w="999" w:type="dxa"/>
            <w:tcBorders>
              <w:top w:val="nil"/>
              <w:left w:val="nil"/>
              <w:bottom w:val="single" w:sz="4" w:space="0" w:color="auto"/>
              <w:right w:val="single" w:sz="4" w:space="0" w:color="auto"/>
            </w:tcBorders>
            <w:shd w:val="clear" w:color="000000" w:fill="EAE8E6"/>
            <w:vAlign w:val="bottom"/>
            <w:hideMark/>
          </w:tcPr>
          <w:p w14:paraId="359B6F0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±64,156</w:t>
            </w:r>
          </w:p>
        </w:tc>
        <w:tc>
          <w:tcPr>
            <w:tcW w:w="1067" w:type="dxa"/>
            <w:tcBorders>
              <w:top w:val="nil"/>
              <w:left w:val="nil"/>
              <w:bottom w:val="single" w:sz="4" w:space="0" w:color="auto"/>
              <w:right w:val="single" w:sz="4" w:space="0" w:color="auto"/>
            </w:tcBorders>
            <w:shd w:val="clear" w:color="000000" w:fill="EAE8E6"/>
            <w:vAlign w:val="bottom"/>
            <w:hideMark/>
          </w:tcPr>
          <w:p w14:paraId="26FE134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1,729,905</w:t>
            </w:r>
          </w:p>
        </w:tc>
        <w:tc>
          <w:tcPr>
            <w:tcW w:w="1095" w:type="dxa"/>
            <w:tcBorders>
              <w:top w:val="nil"/>
              <w:left w:val="nil"/>
              <w:bottom w:val="single" w:sz="4" w:space="0" w:color="auto"/>
              <w:right w:val="single" w:sz="4" w:space="0" w:color="auto"/>
            </w:tcBorders>
            <w:shd w:val="clear" w:color="000000" w:fill="EAE8E6"/>
            <w:vAlign w:val="bottom"/>
            <w:hideMark/>
          </w:tcPr>
          <w:p w14:paraId="7C36D1E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±13,158</w:t>
            </w:r>
          </w:p>
        </w:tc>
        <w:tc>
          <w:tcPr>
            <w:tcW w:w="925" w:type="dxa"/>
            <w:tcBorders>
              <w:top w:val="nil"/>
              <w:left w:val="nil"/>
              <w:bottom w:val="single" w:sz="4" w:space="0" w:color="auto"/>
              <w:right w:val="single" w:sz="4" w:space="0" w:color="auto"/>
            </w:tcBorders>
            <w:shd w:val="clear" w:color="000000" w:fill="EAE8E6"/>
            <w:vAlign w:val="bottom"/>
            <w:hideMark/>
          </w:tcPr>
          <w:p w14:paraId="5E1E6FF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10.40%</w:t>
            </w:r>
          </w:p>
        </w:tc>
        <w:tc>
          <w:tcPr>
            <w:tcW w:w="949" w:type="dxa"/>
            <w:tcBorders>
              <w:top w:val="nil"/>
              <w:left w:val="nil"/>
              <w:bottom w:val="single" w:sz="4" w:space="0" w:color="auto"/>
              <w:right w:val="single" w:sz="4" w:space="0" w:color="auto"/>
            </w:tcBorders>
            <w:shd w:val="clear" w:color="000000" w:fill="EAE8E6"/>
            <w:vAlign w:val="bottom"/>
            <w:hideMark/>
          </w:tcPr>
          <w:p w14:paraId="50BA3EA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10EE559"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0843CF4"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White alone, not Hispanic or Latino</w:t>
            </w:r>
          </w:p>
        </w:tc>
        <w:tc>
          <w:tcPr>
            <w:tcW w:w="990" w:type="dxa"/>
            <w:tcBorders>
              <w:top w:val="nil"/>
              <w:left w:val="nil"/>
              <w:bottom w:val="single" w:sz="4" w:space="0" w:color="auto"/>
              <w:right w:val="single" w:sz="4" w:space="0" w:color="auto"/>
            </w:tcBorders>
            <w:shd w:val="clear" w:color="auto" w:fill="auto"/>
            <w:vAlign w:val="bottom"/>
            <w:hideMark/>
          </w:tcPr>
          <w:p w14:paraId="2C23249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193,503,130</w:t>
            </w:r>
          </w:p>
        </w:tc>
        <w:tc>
          <w:tcPr>
            <w:tcW w:w="999" w:type="dxa"/>
            <w:tcBorders>
              <w:top w:val="nil"/>
              <w:left w:val="nil"/>
              <w:bottom w:val="single" w:sz="4" w:space="0" w:color="auto"/>
              <w:right w:val="single" w:sz="4" w:space="0" w:color="auto"/>
            </w:tcBorders>
            <w:shd w:val="clear" w:color="auto" w:fill="auto"/>
            <w:vAlign w:val="bottom"/>
            <w:hideMark/>
          </w:tcPr>
          <w:p w14:paraId="5B3EDD4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±25,032</w:t>
            </w:r>
          </w:p>
        </w:tc>
        <w:tc>
          <w:tcPr>
            <w:tcW w:w="1067" w:type="dxa"/>
            <w:tcBorders>
              <w:top w:val="nil"/>
              <w:left w:val="nil"/>
              <w:bottom w:val="single" w:sz="4" w:space="0" w:color="auto"/>
              <w:right w:val="single" w:sz="4" w:space="0" w:color="auto"/>
            </w:tcBorders>
            <w:shd w:val="clear" w:color="auto" w:fill="auto"/>
            <w:vAlign w:val="bottom"/>
            <w:hideMark/>
          </w:tcPr>
          <w:p w14:paraId="15BB469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27,070,784</w:t>
            </w:r>
          </w:p>
        </w:tc>
        <w:tc>
          <w:tcPr>
            <w:tcW w:w="1095" w:type="dxa"/>
            <w:tcBorders>
              <w:top w:val="nil"/>
              <w:left w:val="nil"/>
              <w:bottom w:val="single" w:sz="4" w:space="0" w:color="auto"/>
              <w:right w:val="single" w:sz="4" w:space="0" w:color="auto"/>
            </w:tcBorders>
            <w:shd w:val="clear" w:color="auto" w:fill="auto"/>
            <w:vAlign w:val="bottom"/>
            <w:hideMark/>
          </w:tcPr>
          <w:p w14:paraId="4C8F838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±85,351</w:t>
            </w:r>
          </w:p>
        </w:tc>
        <w:tc>
          <w:tcPr>
            <w:tcW w:w="925" w:type="dxa"/>
            <w:tcBorders>
              <w:top w:val="nil"/>
              <w:left w:val="nil"/>
              <w:bottom w:val="single" w:sz="4" w:space="0" w:color="auto"/>
              <w:right w:val="single" w:sz="4" w:space="0" w:color="auto"/>
            </w:tcBorders>
            <w:shd w:val="clear" w:color="auto" w:fill="auto"/>
            <w:vAlign w:val="bottom"/>
            <w:hideMark/>
          </w:tcPr>
          <w:p w14:paraId="38B634E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14.00%</w:t>
            </w:r>
          </w:p>
        </w:tc>
        <w:tc>
          <w:tcPr>
            <w:tcW w:w="949" w:type="dxa"/>
            <w:tcBorders>
              <w:top w:val="nil"/>
              <w:left w:val="nil"/>
              <w:bottom w:val="single" w:sz="4" w:space="0" w:color="auto"/>
              <w:right w:val="single" w:sz="4" w:space="0" w:color="auto"/>
            </w:tcBorders>
            <w:shd w:val="clear" w:color="auto" w:fill="auto"/>
            <w:vAlign w:val="bottom"/>
            <w:hideMark/>
          </w:tcPr>
          <w:p w14:paraId="4119423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329B99F5"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38129E0"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Hispanic or Latino (of any race)</w:t>
            </w:r>
          </w:p>
        </w:tc>
        <w:tc>
          <w:tcPr>
            <w:tcW w:w="990" w:type="dxa"/>
            <w:tcBorders>
              <w:top w:val="nil"/>
              <w:left w:val="nil"/>
              <w:bottom w:val="single" w:sz="4" w:space="0" w:color="auto"/>
              <w:right w:val="single" w:sz="4" w:space="0" w:color="auto"/>
            </w:tcBorders>
            <w:shd w:val="clear" w:color="000000" w:fill="EAE8E6"/>
            <w:vAlign w:val="bottom"/>
            <w:hideMark/>
          </w:tcPr>
          <w:p w14:paraId="7D30461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58,596,491</w:t>
            </w:r>
          </w:p>
        </w:tc>
        <w:tc>
          <w:tcPr>
            <w:tcW w:w="999" w:type="dxa"/>
            <w:tcBorders>
              <w:top w:val="nil"/>
              <w:left w:val="nil"/>
              <w:bottom w:val="single" w:sz="4" w:space="0" w:color="auto"/>
              <w:right w:val="single" w:sz="4" w:space="0" w:color="auto"/>
            </w:tcBorders>
            <w:shd w:val="clear" w:color="000000" w:fill="EAE8E6"/>
            <w:vAlign w:val="bottom"/>
            <w:hideMark/>
          </w:tcPr>
          <w:p w14:paraId="3FFE1C9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±6,031</w:t>
            </w:r>
          </w:p>
        </w:tc>
        <w:tc>
          <w:tcPr>
            <w:tcW w:w="1067" w:type="dxa"/>
            <w:tcBorders>
              <w:top w:val="nil"/>
              <w:left w:val="nil"/>
              <w:bottom w:val="single" w:sz="4" w:space="0" w:color="auto"/>
              <w:right w:val="single" w:sz="4" w:space="0" w:color="auto"/>
            </w:tcBorders>
            <w:shd w:val="clear" w:color="000000" w:fill="EAE8E6"/>
            <w:vAlign w:val="bottom"/>
            <w:hideMark/>
          </w:tcPr>
          <w:p w14:paraId="129C881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5,396,728</w:t>
            </w:r>
          </w:p>
        </w:tc>
        <w:tc>
          <w:tcPr>
            <w:tcW w:w="1095" w:type="dxa"/>
            <w:tcBorders>
              <w:top w:val="nil"/>
              <w:left w:val="nil"/>
              <w:bottom w:val="single" w:sz="4" w:space="0" w:color="auto"/>
              <w:right w:val="single" w:sz="4" w:space="0" w:color="auto"/>
            </w:tcBorders>
            <w:shd w:val="clear" w:color="000000" w:fill="EAE8E6"/>
            <w:vAlign w:val="bottom"/>
            <w:hideMark/>
          </w:tcPr>
          <w:p w14:paraId="1A1D475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±25,794</w:t>
            </w:r>
          </w:p>
        </w:tc>
        <w:tc>
          <w:tcPr>
            <w:tcW w:w="925" w:type="dxa"/>
            <w:tcBorders>
              <w:top w:val="nil"/>
              <w:left w:val="nil"/>
              <w:bottom w:val="single" w:sz="4" w:space="0" w:color="auto"/>
              <w:right w:val="single" w:sz="4" w:space="0" w:color="auto"/>
            </w:tcBorders>
            <w:shd w:val="clear" w:color="000000" w:fill="EAE8E6"/>
            <w:vAlign w:val="bottom"/>
            <w:hideMark/>
          </w:tcPr>
          <w:p w14:paraId="70460FB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9.20%</w:t>
            </w:r>
          </w:p>
        </w:tc>
        <w:tc>
          <w:tcPr>
            <w:tcW w:w="949" w:type="dxa"/>
            <w:tcBorders>
              <w:top w:val="nil"/>
              <w:left w:val="nil"/>
              <w:bottom w:val="single" w:sz="4" w:space="0" w:color="auto"/>
              <w:right w:val="single" w:sz="4" w:space="0" w:color="auto"/>
            </w:tcBorders>
            <w:shd w:val="clear" w:color="000000" w:fill="EAE8E6"/>
            <w:vAlign w:val="bottom"/>
            <w:hideMark/>
          </w:tcPr>
          <w:p w14:paraId="4AD6EEF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014AA96"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66E265F" w14:textId="77777777" w:rsidR="006C7A96" w:rsidRPr="00A06881" w:rsidRDefault="006C7A96" w:rsidP="00E2477A">
            <w:pPr>
              <w:ind w:firstLineChars="100" w:firstLine="17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AGE</w:t>
            </w:r>
          </w:p>
        </w:tc>
        <w:tc>
          <w:tcPr>
            <w:tcW w:w="990" w:type="dxa"/>
            <w:tcBorders>
              <w:top w:val="nil"/>
              <w:left w:val="nil"/>
              <w:bottom w:val="single" w:sz="4" w:space="0" w:color="auto"/>
              <w:right w:val="single" w:sz="4" w:space="0" w:color="auto"/>
            </w:tcBorders>
            <w:shd w:val="clear" w:color="auto" w:fill="auto"/>
            <w:vAlign w:val="bottom"/>
            <w:hideMark/>
          </w:tcPr>
          <w:p w14:paraId="1AC2C03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99" w:type="dxa"/>
            <w:tcBorders>
              <w:top w:val="nil"/>
              <w:left w:val="nil"/>
              <w:bottom w:val="single" w:sz="4" w:space="0" w:color="auto"/>
              <w:right w:val="single" w:sz="4" w:space="0" w:color="auto"/>
            </w:tcBorders>
            <w:shd w:val="clear" w:color="auto" w:fill="auto"/>
            <w:vAlign w:val="bottom"/>
            <w:hideMark/>
          </w:tcPr>
          <w:p w14:paraId="3C55A0B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67" w:type="dxa"/>
            <w:tcBorders>
              <w:top w:val="nil"/>
              <w:left w:val="nil"/>
              <w:bottom w:val="single" w:sz="4" w:space="0" w:color="auto"/>
              <w:right w:val="single" w:sz="4" w:space="0" w:color="auto"/>
            </w:tcBorders>
            <w:shd w:val="clear" w:color="auto" w:fill="auto"/>
            <w:vAlign w:val="bottom"/>
            <w:hideMark/>
          </w:tcPr>
          <w:p w14:paraId="3C02EA3D"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95" w:type="dxa"/>
            <w:tcBorders>
              <w:top w:val="nil"/>
              <w:left w:val="nil"/>
              <w:bottom w:val="single" w:sz="4" w:space="0" w:color="auto"/>
              <w:right w:val="single" w:sz="4" w:space="0" w:color="auto"/>
            </w:tcBorders>
            <w:shd w:val="clear" w:color="auto" w:fill="auto"/>
            <w:vAlign w:val="bottom"/>
            <w:hideMark/>
          </w:tcPr>
          <w:p w14:paraId="56E0FFA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25" w:type="dxa"/>
            <w:tcBorders>
              <w:top w:val="nil"/>
              <w:left w:val="nil"/>
              <w:bottom w:val="single" w:sz="4" w:space="0" w:color="auto"/>
              <w:right w:val="single" w:sz="4" w:space="0" w:color="auto"/>
            </w:tcBorders>
            <w:shd w:val="clear" w:color="auto" w:fill="auto"/>
            <w:vAlign w:val="bottom"/>
            <w:hideMark/>
          </w:tcPr>
          <w:p w14:paraId="10BB7252"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49" w:type="dxa"/>
            <w:tcBorders>
              <w:top w:val="nil"/>
              <w:left w:val="nil"/>
              <w:bottom w:val="single" w:sz="4" w:space="0" w:color="auto"/>
              <w:right w:val="single" w:sz="4" w:space="0" w:color="auto"/>
            </w:tcBorders>
            <w:shd w:val="clear" w:color="auto" w:fill="auto"/>
            <w:vAlign w:val="bottom"/>
            <w:hideMark/>
          </w:tcPr>
          <w:p w14:paraId="021D7B6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r>
      <w:tr w:rsidR="006C7A96" w:rsidRPr="00A06881" w14:paraId="7A8E6C41"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73E119DA"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Under 5 years</w:t>
            </w:r>
          </w:p>
        </w:tc>
        <w:tc>
          <w:tcPr>
            <w:tcW w:w="990" w:type="dxa"/>
            <w:tcBorders>
              <w:top w:val="nil"/>
              <w:left w:val="nil"/>
              <w:bottom w:val="single" w:sz="4" w:space="0" w:color="auto"/>
              <w:right w:val="single" w:sz="4" w:space="0" w:color="auto"/>
            </w:tcBorders>
            <w:shd w:val="clear" w:color="000000" w:fill="EAE8E6"/>
            <w:vAlign w:val="bottom"/>
            <w:hideMark/>
          </w:tcPr>
          <w:p w14:paraId="1DA9BD7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19,649,006</w:t>
            </w:r>
          </w:p>
        </w:tc>
        <w:tc>
          <w:tcPr>
            <w:tcW w:w="999" w:type="dxa"/>
            <w:tcBorders>
              <w:top w:val="nil"/>
              <w:left w:val="nil"/>
              <w:bottom w:val="single" w:sz="4" w:space="0" w:color="auto"/>
              <w:right w:val="single" w:sz="4" w:space="0" w:color="auto"/>
            </w:tcBorders>
            <w:shd w:val="clear" w:color="000000" w:fill="EAE8E6"/>
            <w:vAlign w:val="bottom"/>
            <w:hideMark/>
          </w:tcPr>
          <w:p w14:paraId="13D6BFC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±3,593</w:t>
            </w:r>
          </w:p>
        </w:tc>
        <w:tc>
          <w:tcPr>
            <w:tcW w:w="1067" w:type="dxa"/>
            <w:tcBorders>
              <w:top w:val="nil"/>
              <w:left w:val="nil"/>
              <w:bottom w:val="single" w:sz="4" w:space="0" w:color="auto"/>
              <w:right w:val="single" w:sz="4" w:space="0" w:color="auto"/>
            </w:tcBorders>
            <w:shd w:val="clear" w:color="000000" w:fill="EAE8E6"/>
            <w:vAlign w:val="bottom"/>
            <w:hideMark/>
          </w:tcPr>
          <w:p w14:paraId="3087C93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136,688</w:t>
            </w:r>
          </w:p>
        </w:tc>
        <w:tc>
          <w:tcPr>
            <w:tcW w:w="1095" w:type="dxa"/>
            <w:tcBorders>
              <w:top w:val="nil"/>
              <w:left w:val="nil"/>
              <w:bottom w:val="single" w:sz="4" w:space="0" w:color="auto"/>
              <w:right w:val="single" w:sz="4" w:space="0" w:color="auto"/>
            </w:tcBorders>
            <w:shd w:val="clear" w:color="000000" w:fill="EAE8E6"/>
            <w:vAlign w:val="bottom"/>
            <w:hideMark/>
          </w:tcPr>
          <w:p w14:paraId="643F75A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±3,750</w:t>
            </w:r>
          </w:p>
        </w:tc>
        <w:tc>
          <w:tcPr>
            <w:tcW w:w="925" w:type="dxa"/>
            <w:tcBorders>
              <w:top w:val="nil"/>
              <w:left w:val="nil"/>
              <w:bottom w:val="single" w:sz="4" w:space="0" w:color="auto"/>
              <w:right w:val="single" w:sz="4" w:space="0" w:color="auto"/>
            </w:tcBorders>
            <w:shd w:val="clear" w:color="000000" w:fill="EAE8E6"/>
            <w:vAlign w:val="bottom"/>
            <w:hideMark/>
          </w:tcPr>
          <w:p w14:paraId="71929C9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0.70%</w:t>
            </w:r>
          </w:p>
        </w:tc>
        <w:tc>
          <w:tcPr>
            <w:tcW w:w="949" w:type="dxa"/>
            <w:tcBorders>
              <w:top w:val="nil"/>
              <w:left w:val="nil"/>
              <w:bottom w:val="single" w:sz="4" w:space="0" w:color="auto"/>
              <w:right w:val="single" w:sz="4" w:space="0" w:color="auto"/>
            </w:tcBorders>
            <w:shd w:val="clear" w:color="000000" w:fill="EAE8E6"/>
            <w:vAlign w:val="bottom"/>
            <w:hideMark/>
          </w:tcPr>
          <w:p w14:paraId="208DCA1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38F61417"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4DBF7A5"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5 to 17 years</w:t>
            </w:r>
          </w:p>
        </w:tc>
        <w:tc>
          <w:tcPr>
            <w:tcW w:w="990" w:type="dxa"/>
            <w:tcBorders>
              <w:top w:val="nil"/>
              <w:left w:val="nil"/>
              <w:bottom w:val="single" w:sz="4" w:space="0" w:color="auto"/>
              <w:right w:val="single" w:sz="4" w:space="0" w:color="auto"/>
            </w:tcBorders>
            <w:shd w:val="clear" w:color="auto" w:fill="auto"/>
            <w:vAlign w:val="bottom"/>
            <w:hideMark/>
          </w:tcPr>
          <w:p w14:paraId="45B83C7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auto" w:fill="auto"/>
            <w:vAlign w:val="bottom"/>
            <w:hideMark/>
          </w:tcPr>
          <w:p w14:paraId="47F5BFE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auto" w:fill="auto"/>
            <w:vAlign w:val="bottom"/>
            <w:hideMark/>
          </w:tcPr>
          <w:p w14:paraId="39CF229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3,029,868</w:t>
            </w:r>
          </w:p>
        </w:tc>
        <w:tc>
          <w:tcPr>
            <w:tcW w:w="1095" w:type="dxa"/>
            <w:tcBorders>
              <w:top w:val="nil"/>
              <w:left w:val="nil"/>
              <w:bottom w:val="single" w:sz="4" w:space="0" w:color="auto"/>
              <w:right w:val="single" w:sz="4" w:space="0" w:color="auto"/>
            </w:tcBorders>
            <w:shd w:val="clear" w:color="auto" w:fill="auto"/>
            <w:vAlign w:val="bottom"/>
            <w:hideMark/>
          </w:tcPr>
          <w:p w14:paraId="5A6E940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±15,619</w:t>
            </w:r>
          </w:p>
        </w:tc>
        <w:tc>
          <w:tcPr>
            <w:tcW w:w="925" w:type="dxa"/>
            <w:tcBorders>
              <w:top w:val="nil"/>
              <w:left w:val="nil"/>
              <w:bottom w:val="single" w:sz="4" w:space="0" w:color="auto"/>
              <w:right w:val="single" w:sz="4" w:space="0" w:color="auto"/>
            </w:tcBorders>
            <w:shd w:val="clear" w:color="auto" w:fill="auto"/>
            <w:vAlign w:val="bottom"/>
            <w:hideMark/>
          </w:tcPr>
          <w:p w14:paraId="5F31D1F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5.70%</w:t>
            </w:r>
          </w:p>
        </w:tc>
        <w:tc>
          <w:tcPr>
            <w:tcW w:w="949" w:type="dxa"/>
            <w:tcBorders>
              <w:top w:val="nil"/>
              <w:left w:val="nil"/>
              <w:bottom w:val="single" w:sz="4" w:space="0" w:color="auto"/>
              <w:right w:val="single" w:sz="4" w:space="0" w:color="auto"/>
            </w:tcBorders>
            <w:shd w:val="clear" w:color="auto" w:fill="auto"/>
            <w:vAlign w:val="bottom"/>
            <w:hideMark/>
          </w:tcPr>
          <w:p w14:paraId="154FFEF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221167B"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FFFF00"/>
            <w:vAlign w:val="bottom"/>
            <w:hideMark/>
          </w:tcPr>
          <w:p w14:paraId="536D8A93"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18 to 34 years</w:t>
            </w:r>
          </w:p>
        </w:tc>
        <w:tc>
          <w:tcPr>
            <w:tcW w:w="990" w:type="dxa"/>
            <w:tcBorders>
              <w:top w:val="nil"/>
              <w:left w:val="nil"/>
              <w:bottom w:val="single" w:sz="4" w:space="0" w:color="auto"/>
              <w:right w:val="single" w:sz="4" w:space="0" w:color="auto"/>
            </w:tcBorders>
            <w:shd w:val="clear" w:color="000000" w:fill="EAE8E6"/>
            <w:vAlign w:val="bottom"/>
            <w:hideMark/>
          </w:tcPr>
          <w:p w14:paraId="2C6A098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7AFCA85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FFFF00"/>
            <w:vAlign w:val="bottom"/>
            <w:hideMark/>
          </w:tcPr>
          <w:p w14:paraId="49D29D5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4,865,509</w:t>
            </w:r>
          </w:p>
        </w:tc>
        <w:tc>
          <w:tcPr>
            <w:tcW w:w="1095" w:type="dxa"/>
            <w:tcBorders>
              <w:top w:val="nil"/>
              <w:left w:val="nil"/>
              <w:bottom w:val="single" w:sz="4" w:space="0" w:color="auto"/>
              <w:right w:val="single" w:sz="4" w:space="0" w:color="auto"/>
            </w:tcBorders>
            <w:shd w:val="clear" w:color="000000" w:fill="EAE8E6"/>
            <w:vAlign w:val="bottom"/>
            <w:hideMark/>
          </w:tcPr>
          <w:p w14:paraId="2FEC0CE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±21,737</w:t>
            </w:r>
          </w:p>
        </w:tc>
        <w:tc>
          <w:tcPr>
            <w:tcW w:w="925" w:type="dxa"/>
            <w:tcBorders>
              <w:top w:val="nil"/>
              <w:left w:val="nil"/>
              <w:bottom w:val="single" w:sz="4" w:space="0" w:color="auto"/>
              <w:right w:val="single" w:sz="4" w:space="0" w:color="auto"/>
            </w:tcBorders>
            <w:shd w:val="clear" w:color="000000" w:fill="EAE8E6"/>
            <w:vAlign w:val="bottom"/>
            <w:hideMark/>
          </w:tcPr>
          <w:p w14:paraId="0DB8712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6.60%</w:t>
            </w:r>
          </w:p>
        </w:tc>
        <w:tc>
          <w:tcPr>
            <w:tcW w:w="949" w:type="dxa"/>
            <w:tcBorders>
              <w:top w:val="nil"/>
              <w:left w:val="nil"/>
              <w:bottom w:val="single" w:sz="4" w:space="0" w:color="auto"/>
              <w:right w:val="single" w:sz="4" w:space="0" w:color="auto"/>
            </w:tcBorders>
            <w:shd w:val="clear" w:color="000000" w:fill="EAE8E6"/>
            <w:vAlign w:val="bottom"/>
            <w:hideMark/>
          </w:tcPr>
          <w:p w14:paraId="77DADB6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32C31F28"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FFFF00"/>
            <w:vAlign w:val="bottom"/>
            <w:hideMark/>
          </w:tcPr>
          <w:p w14:paraId="6A68288D"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35 to 64 years</w:t>
            </w:r>
          </w:p>
        </w:tc>
        <w:tc>
          <w:tcPr>
            <w:tcW w:w="990" w:type="dxa"/>
            <w:tcBorders>
              <w:top w:val="nil"/>
              <w:left w:val="nil"/>
              <w:bottom w:val="single" w:sz="4" w:space="0" w:color="auto"/>
              <w:right w:val="single" w:sz="4" w:space="0" w:color="auto"/>
            </w:tcBorders>
            <w:shd w:val="clear" w:color="auto" w:fill="auto"/>
            <w:vAlign w:val="bottom"/>
            <w:hideMark/>
          </w:tcPr>
          <w:p w14:paraId="38E8881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4BB965D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000000" w:fill="FFFF00"/>
            <w:vAlign w:val="bottom"/>
            <w:hideMark/>
          </w:tcPr>
          <w:p w14:paraId="2283FB1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15,365,708</w:t>
            </w:r>
          </w:p>
        </w:tc>
        <w:tc>
          <w:tcPr>
            <w:tcW w:w="1095" w:type="dxa"/>
            <w:tcBorders>
              <w:top w:val="nil"/>
              <w:left w:val="nil"/>
              <w:bottom w:val="single" w:sz="4" w:space="0" w:color="auto"/>
              <w:right w:val="single" w:sz="4" w:space="0" w:color="auto"/>
            </w:tcBorders>
            <w:shd w:val="clear" w:color="auto" w:fill="auto"/>
            <w:vAlign w:val="bottom"/>
            <w:hideMark/>
          </w:tcPr>
          <w:p w14:paraId="3C45488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±53,857</w:t>
            </w:r>
          </w:p>
        </w:tc>
        <w:tc>
          <w:tcPr>
            <w:tcW w:w="925" w:type="dxa"/>
            <w:tcBorders>
              <w:top w:val="nil"/>
              <w:left w:val="nil"/>
              <w:bottom w:val="single" w:sz="4" w:space="0" w:color="auto"/>
              <w:right w:val="single" w:sz="4" w:space="0" w:color="auto"/>
            </w:tcBorders>
            <w:shd w:val="clear" w:color="auto" w:fill="auto"/>
            <w:vAlign w:val="bottom"/>
            <w:hideMark/>
          </w:tcPr>
          <w:p w14:paraId="48FB1C7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12.50%</w:t>
            </w:r>
          </w:p>
        </w:tc>
        <w:tc>
          <w:tcPr>
            <w:tcW w:w="949" w:type="dxa"/>
            <w:tcBorders>
              <w:top w:val="nil"/>
              <w:left w:val="nil"/>
              <w:bottom w:val="single" w:sz="4" w:space="0" w:color="auto"/>
              <w:right w:val="single" w:sz="4" w:space="0" w:color="auto"/>
            </w:tcBorders>
            <w:shd w:val="clear" w:color="auto" w:fill="auto"/>
            <w:vAlign w:val="bottom"/>
            <w:hideMark/>
          </w:tcPr>
          <w:p w14:paraId="64808D8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A7CAAF4"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FFFF00"/>
            <w:vAlign w:val="bottom"/>
            <w:hideMark/>
          </w:tcPr>
          <w:p w14:paraId="028F1F92"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65 to 74 years</w:t>
            </w:r>
          </w:p>
        </w:tc>
        <w:tc>
          <w:tcPr>
            <w:tcW w:w="990" w:type="dxa"/>
            <w:tcBorders>
              <w:top w:val="nil"/>
              <w:left w:val="nil"/>
              <w:bottom w:val="single" w:sz="4" w:space="0" w:color="auto"/>
              <w:right w:val="single" w:sz="4" w:space="0" w:color="auto"/>
            </w:tcBorders>
            <w:shd w:val="clear" w:color="000000" w:fill="EAE8E6"/>
            <w:vAlign w:val="bottom"/>
            <w:hideMark/>
          </w:tcPr>
          <w:p w14:paraId="47BAD5F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000000" w:fill="EAE8E6"/>
            <w:vAlign w:val="bottom"/>
            <w:hideMark/>
          </w:tcPr>
          <w:p w14:paraId="65AE575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000000" w:fill="FFFF00"/>
            <w:vAlign w:val="bottom"/>
            <w:hideMark/>
          </w:tcPr>
          <w:p w14:paraId="6C599ED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7,359,873</w:t>
            </w:r>
          </w:p>
        </w:tc>
        <w:tc>
          <w:tcPr>
            <w:tcW w:w="1095" w:type="dxa"/>
            <w:tcBorders>
              <w:top w:val="nil"/>
              <w:left w:val="nil"/>
              <w:bottom w:val="single" w:sz="4" w:space="0" w:color="auto"/>
              <w:right w:val="single" w:sz="4" w:space="0" w:color="auto"/>
            </w:tcBorders>
            <w:shd w:val="clear" w:color="000000" w:fill="EAE8E6"/>
            <w:vAlign w:val="bottom"/>
            <w:hideMark/>
          </w:tcPr>
          <w:p w14:paraId="452E753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±20,181</w:t>
            </w:r>
          </w:p>
        </w:tc>
        <w:tc>
          <w:tcPr>
            <w:tcW w:w="925" w:type="dxa"/>
            <w:tcBorders>
              <w:top w:val="nil"/>
              <w:left w:val="nil"/>
              <w:bottom w:val="single" w:sz="4" w:space="0" w:color="auto"/>
              <w:right w:val="single" w:sz="4" w:space="0" w:color="auto"/>
            </w:tcBorders>
            <w:shd w:val="clear" w:color="000000" w:fill="EAE8E6"/>
            <w:vAlign w:val="bottom"/>
            <w:hideMark/>
          </w:tcPr>
          <w:p w14:paraId="2253AF4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24.40%</w:t>
            </w:r>
          </w:p>
        </w:tc>
        <w:tc>
          <w:tcPr>
            <w:tcW w:w="949" w:type="dxa"/>
            <w:tcBorders>
              <w:top w:val="nil"/>
              <w:left w:val="nil"/>
              <w:bottom w:val="single" w:sz="4" w:space="0" w:color="auto"/>
              <w:right w:val="single" w:sz="4" w:space="0" w:color="auto"/>
            </w:tcBorders>
            <w:shd w:val="clear" w:color="000000" w:fill="EAE8E6"/>
            <w:vAlign w:val="bottom"/>
            <w:hideMark/>
          </w:tcPr>
          <w:p w14:paraId="7F78DB2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5CA33FA"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FFFF00"/>
            <w:vAlign w:val="bottom"/>
            <w:hideMark/>
          </w:tcPr>
          <w:p w14:paraId="7BB7449A"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75 years and over</w:t>
            </w:r>
          </w:p>
        </w:tc>
        <w:tc>
          <w:tcPr>
            <w:tcW w:w="990" w:type="dxa"/>
            <w:tcBorders>
              <w:top w:val="nil"/>
              <w:left w:val="nil"/>
              <w:bottom w:val="single" w:sz="4" w:space="0" w:color="auto"/>
              <w:right w:val="single" w:sz="4" w:space="0" w:color="auto"/>
            </w:tcBorders>
            <w:shd w:val="clear" w:color="auto" w:fill="auto"/>
            <w:vAlign w:val="bottom"/>
            <w:hideMark/>
          </w:tcPr>
          <w:p w14:paraId="40CFD2B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auto" w:fill="auto"/>
            <w:vAlign w:val="bottom"/>
            <w:hideMark/>
          </w:tcPr>
          <w:p w14:paraId="7FD3793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FFFF00"/>
            <w:vAlign w:val="bottom"/>
            <w:hideMark/>
          </w:tcPr>
          <w:p w14:paraId="6EDF134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10,028,815</w:t>
            </w:r>
          </w:p>
        </w:tc>
        <w:tc>
          <w:tcPr>
            <w:tcW w:w="1095" w:type="dxa"/>
            <w:tcBorders>
              <w:top w:val="nil"/>
              <w:left w:val="nil"/>
              <w:bottom w:val="single" w:sz="4" w:space="0" w:color="auto"/>
              <w:right w:val="single" w:sz="4" w:space="0" w:color="auto"/>
            </w:tcBorders>
            <w:shd w:val="clear" w:color="auto" w:fill="auto"/>
            <w:vAlign w:val="bottom"/>
            <w:hideMark/>
          </w:tcPr>
          <w:p w14:paraId="7EF4011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±26,463</w:t>
            </w:r>
          </w:p>
        </w:tc>
        <w:tc>
          <w:tcPr>
            <w:tcW w:w="925" w:type="dxa"/>
            <w:tcBorders>
              <w:top w:val="nil"/>
              <w:left w:val="nil"/>
              <w:bottom w:val="single" w:sz="4" w:space="0" w:color="auto"/>
              <w:right w:val="single" w:sz="4" w:space="0" w:color="auto"/>
            </w:tcBorders>
            <w:shd w:val="clear" w:color="auto" w:fill="auto"/>
            <w:vAlign w:val="bottom"/>
            <w:hideMark/>
          </w:tcPr>
          <w:p w14:paraId="71DA5E9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48.10%</w:t>
            </w:r>
          </w:p>
        </w:tc>
        <w:tc>
          <w:tcPr>
            <w:tcW w:w="949" w:type="dxa"/>
            <w:tcBorders>
              <w:top w:val="nil"/>
              <w:left w:val="nil"/>
              <w:bottom w:val="single" w:sz="4" w:space="0" w:color="auto"/>
              <w:right w:val="single" w:sz="4" w:space="0" w:color="auto"/>
            </w:tcBorders>
            <w:shd w:val="clear" w:color="auto" w:fill="auto"/>
            <w:vAlign w:val="bottom"/>
            <w:hideMark/>
          </w:tcPr>
          <w:p w14:paraId="616AB5B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A0F99F8"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4938D962" w14:textId="77777777" w:rsidR="006C7A96" w:rsidRPr="00A06881" w:rsidRDefault="006C7A96" w:rsidP="00E2477A">
            <w:pPr>
              <w:ind w:firstLineChars="100" w:firstLine="17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DISABILITY TYPE BY DETAILED AGE</w:t>
            </w:r>
          </w:p>
        </w:tc>
        <w:tc>
          <w:tcPr>
            <w:tcW w:w="990" w:type="dxa"/>
            <w:tcBorders>
              <w:top w:val="nil"/>
              <w:left w:val="nil"/>
              <w:bottom w:val="single" w:sz="4" w:space="0" w:color="auto"/>
              <w:right w:val="single" w:sz="4" w:space="0" w:color="auto"/>
            </w:tcBorders>
            <w:shd w:val="clear" w:color="000000" w:fill="EAE8E6"/>
            <w:vAlign w:val="bottom"/>
            <w:hideMark/>
          </w:tcPr>
          <w:p w14:paraId="24F85D1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99" w:type="dxa"/>
            <w:tcBorders>
              <w:top w:val="nil"/>
              <w:left w:val="nil"/>
              <w:bottom w:val="single" w:sz="4" w:space="0" w:color="auto"/>
              <w:right w:val="single" w:sz="4" w:space="0" w:color="auto"/>
            </w:tcBorders>
            <w:shd w:val="clear" w:color="000000" w:fill="EAE8E6"/>
            <w:vAlign w:val="bottom"/>
            <w:hideMark/>
          </w:tcPr>
          <w:p w14:paraId="6718290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67" w:type="dxa"/>
            <w:tcBorders>
              <w:top w:val="nil"/>
              <w:left w:val="nil"/>
              <w:bottom w:val="single" w:sz="4" w:space="0" w:color="auto"/>
              <w:right w:val="single" w:sz="4" w:space="0" w:color="auto"/>
            </w:tcBorders>
            <w:shd w:val="clear" w:color="000000" w:fill="EAE8E6"/>
            <w:vAlign w:val="bottom"/>
            <w:hideMark/>
          </w:tcPr>
          <w:p w14:paraId="24EBAE91"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1095" w:type="dxa"/>
            <w:tcBorders>
              <w:top w:val="nil"/>
              <w:left w:val="nil"/>
              <w:bottom w:val="single" w:sz="4" w:space="0" w:color="auto"/>
              <w:right w:val="single" w:sz="4" w:space="0" w:color="auto"/>
            </w:tcBorders>
            <w:shd w:val="clear" w:color="000000" w:fill="EAE8E6"/>
            <w:vAlign w:val="bottom"/>
            <w:hideMark/>
          </w:tcPr>
          <w:p w14:paraId="0094B82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25" w:type="dxa"/>
            <w:tcBorders>
              <w:top w:val="nil"/>
              <w:left w:val="nil"/>
              <w:bottom w:val="single" w:sz="4" w:space="0" w:color="auto"/>
              <w:right w:val="single" w:sz="4" w:space="0" w:color="auto"/>
            </w:tcBorders>
            <w:shd w:val="clear" w:color="000000" w:fill="EAE8E6"/>
            <w:vAlign w:val="bottom"/>
            <w:hideMark/>
          </w:tcPr>
          <w:p w14:paraId="6469BB4F" w14:textId="77777777" w:rsidR="006C7A96" w:rsidRPr="00A06881" w:rsidRDefault="006C7A96" w:rsidP="00E2477A">
            <w:pPr>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c>
          <w:tcPr>
            <w:tcW w:w="949" w:type="dxa"/>
            <w:tcBorders>
              <w:top w:val="nil"/>
              <w:left w:val="nil"/>
              <w:bottom w:val="single" w:sz="4" w:space="0" w:color="auto"/>
              <w:right w:val="single" w:sz="4" w:space="0" w:color="auto"/>
            </w:tcBorders>
            <w:shd w:val="clear" w:color="000000" w:fill="EAE8E6"/>
            <w:vAlign w:val="bottom"/>
            <w:hideMark/>
          </w:tcPr>
          <w:p w14:paraId="4743AB4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 </w:t>
            </w:r>
          </w:p>
        </w:tc>
      </w:tr>
      <w:tr w:rsidR="006C7A96" w:rsidRPr="00A06881" w14:paraId="713DC048"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3926F47"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 hearing difficulty</w:t>
            </w:r>
          </w:p>
        </w:tc>
        <w:tc>
          <w:tcPr>
            <w:tcW w:w="990" w:type="dxa"/>
            <w:tcBorders>
              <w:top w:val="nil"/>
              <w:left w:val="nil"/>
              <w:bottom w:val="single" w:sz="4" w:space="0" w:color="auto"/>
              <w:right w:val="single" w:sz="4" w:space="0" w:color="auto"/>
            </w:tcBorders>
            <w:shd w:val="clear" w:color="auto" w:fill="auto"/>
            <w:vAlign w:val="bottom"/>
            <w:hideMark/>
          </w:tcPr>
          <w:p w14:paraId="73C3A26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333A185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56C3BF9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11,471,821</w:t>
            </w:r>
          </w:p>
        </w:tc>
        <w:tc>
          <w:tcPr>
            <w:tcW w:w="1095" w:type="dxa"/>
            <w:tcBorders>
              <w:top w:val="nil"/>
              <w:left w:val="nil"/>
              <w:bottom w:val="single" w:sz="4" w:space="0" w:color="auto"/>
              <w:right w:val="single" w:sz="4" w:space="0" w:color="auto"/>
            </w:tcBorders>
            <w:shd w:val="clear" w:color="auto" w:fill="auto"/>
            <w:vAlign w:val="bottom"/>
            <w:hideMark/>
          </w:tcPr>
          <w:p w14:paraId="2E9A718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±42,776</w:t>
            </w:r>
          </w:p>
        </w:tc>
        <w:tc>
          <w:tcPr>
            <w:tcW w:w="925" w:type="dxa"/>
            <w:tcBorders>
              <w:top w:val="nil"/>
              <w:left w:val="nil"/>
              <w:bottom w:val="single" w:sz="4" w:space="0" w:color="auto"/>
              <w:right w:val="single" w:sz="4" w:space="0" w:color="auto"/>
            </w:tcBorders>
            <w:shd w:val="clear" w:color="auto" w:fill="auto"/>
            <w:vAlign w:val="bottom"/>
            <w:hideMark/>
          </w:tcPr>
          <w:p w14:paraId="7602282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3.60%</w:t>
            </w:r>
          </w:p>
        </w:tc>
        <w:tc>
          <w:tcPr>
            <w:tcW w:w="949" w:type="dxa"/>
            <w:tcBorders>
              <w:top w:val="nil"/>
              <w:left w:val="nil"/>
              <w:bottom w:val="single" w:sz="4" w:space="0" w:color="auto"/>
              <w:right w:val="single" w:sz="4" w:space="0" w:color="auto"/>
            </w:tcBorders>
            <w:shd w:val="clear" w:color="auto" w:fill="auto"/>
            <w:vAlign w:val="bottom"/>
            <w:hideMark/>
          </w:tcPr>
          <w:p w14:paraId="4BCC21E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799936F3"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90685C9"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lastRenderedPageBreak/>
              <w:t>Population under 18 years</w:t>
            </w:r>
          </w:p>
        </w:tc>
        <w:tc>
          <w:tcPr>
            <w:tcW w:w="990" w:type="dxa"/>
            <w:tcBorders>
              <w:top w:val="nil"/>
              <w:left w:val="nil"/>
              <w:bottom w:val="single" w:sz="4" w:space="0" w:color="auto"/>
              <w:right w:val="single" w:sz="4" w:space="0" w:color="auto"/>
            </w:tcBorders>
            <w:shd w:val="clear" w:color="000000" w:fill="EAE8E6"/>
            <w:vAlign w:val="bottom"/>
            <w:hideMark/>
          </w:tcPr>
          <w:p w14:paraId="3A47652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73,163,121</w:t>
            </w:r>
          </w:p>
        </w:tc>
        <w:tc>
          <w:tcPr>
            <w:tcW w:w="999" w:type="dxa"/>
            <w:tcBorders>
              <w:top w:val="nil"/>
              <w:left w:val="nil"/>
              <w:bottom w:val="single" w:sz="4" w:space="0" w:color="auto"/>
              <w:right w:val="single" w:sz="4" w:space="0" w:color="auto"/>
            </w:tcBorders>
            <w:shd w:val="clear" w:color="000000" w:fill="EAE8E6"/>
            <w:vAlign w:val="bottom"/>
            <w:hideMark/>
          </w:tcPr>
          <w:p w14:paraId="5FFF9F8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±4,251</w:t>
            </w:r>
          </w:p>
        </w:tc>
        <w:tc>
          <w:tcPr>
            <w:tcW w:w="1067" w:type="dxa"/>
            <w:tcBorders>
              <w:top w:val="nil"/>
              <w:left w:val="nil"/>
              <w:bottom w:val="single" w:sz="4" w:space="0" w:color="auto"/>
              <w:right w:val="single" w:sz="4" w:space="0" w:color="auto"/>
            </w:tcBorders>
            <w:shd w:val="clear" w:color="000000" w:fill="EAE8E6"/>
            <w:vAlign w:val="bottom"/>
            <w:hideMark/>
          </w:tcPr>
          <w:p w14:paraId="6C9786C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397,549</w:t>
            </w:r>
          </w:p>
        </w:tc>
        <w:tc>
          <w:tcPr>
            <w:tcW w:w="1095" w:type="dxa"/>
            <w:tcBorders>
              <w:top w:val="nil"/>
              <w:left w:val="nil"/>
              <w:bottom w:val="single" w:sz="4" w:space="0" w:color="auto"/>
              <w:right w:val="single" w:sz="4" w:space="0" w:color="auto"/>
            </w:tcBorders>
            <w:shd w:val="clear" w:color="000000" w:fill="EAE8E6"/>
            <w:vAlign w:val="bottom"/>
            <w:hideMark/>
          </w:tcPr>
          <w:p w14:paraId="0C1B96B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±6,535</w:t>
            </w:r>
          </w:p>
        </w:tc>
        <w:tc>
          <w:tcPr>
            <w:tcW w:w="925" w:type="dxa"/>
            <w:tcBorders>
              <w:top w:val="nil"/>
              <w:left w:val="nil"/>
              <w:bottom w:val="single" w:sz="4" w:space="0" w:color="auto"/>
              <w:right w:val="single" w:sz="4" w:space="0" w:color="auto"/>
            </w:tcBorders>
            <w:shd w:val="clear" w:color="000000" w:fill="EAE8E6"/>
            <w:vAlign w:val="bottom"/>
            <w:hideMark/>
          </w:tcPr>
          <w:p w14:paraId="197159A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0.50%</w:t>
            </w:r>
          </w:p>
        </w:tc>
        <w:tc>
          <w:tcPr>
            <w:tcW w:w="949" w:type="dxa"/>
            <w:tcBorders>
              <w:top w:val="nil"/>
              <w:left w:val="nil"/>
              <w:bottom w:val="single" w:sz="4" w:space="0" w:color="auto"/>
              <w:right w:val="single" w:sz="4" w:space="0" w:color="auto"/>
            </w:tcBorders>
            <w:shd w:val="clear" w:color="000000" w:fill="EAE8E6"/>
            <w:vAlign w:val="bottom"/>
            <w:hideMark/>
          </w:tcPr>
          <w:p w14:paraId="2C88079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2CCD6FF"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5DE0077"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5 years</w:t>
            </w:r>
          </w:p>
        </w:tc>
        <w:tc>
          <w:tcPr>
            <w:tcW w:w="990" w:type="dxa"/>
            <w:tcBorders>
              <w:top w:val="nil"/>
              <w:left w:val="nil"/>
              <w:bottom w:val="single" w:sz="4" w:space="0" w:color="auto"/>
              <w:right w:val="single" w:sz="4" w:space="0" w:color="auto"/>
            </w:tcBorders>
            <w:shd w:val="clear" w:color="auto" w:fill="auto"/>
            <w:vAlign w:val="bottom"/>
            <w:hideMark/>
          </w:tcPr>
          <w:p w14:paraId="30C4963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19,649,006</w:t>
            </w:r>
          </w:p>
        </w:tc>
        <w:tc>
          <w:tcPr>
            <w:tcW w:w="999" w:type="dxa"/>
            <w:tcBorders>
              <w:top w:val="nil"/>
              <w:left w:val="nil"/>
              <w:bottom w:val="single" w:sz="4" w:space="0" w:color="auto"/>
              <w:right w:val="single" w:sz="4" w:space="0" w:color="auto"/>
            </w:tcBorders>
            <w:shd w:val="clear" w:color="auto" w:fill="auto"/>
            <w:vAlign w:val="bottom"/>
            <w:hideMark/>
          </w:tcPr>
          <w:p w14:paraId="00C2C22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±3,593</w:t>
            </w:r>
          </w:p>
        </w:tc>
        <w:tc>
          <w:tcPr>
            <w:tcW w:w="1067" w:type="dxa"/>
            <w:tcBorders>
              <w:top w:val="nil"/>
              <w:left w:val="nil"/>
              <w:bottom w:val="single" w:sz="4" w:space="0" w:color="auto"/>
              <w:right w:val="single" w:sz="4" w:space="0" w:color="auto"/>
            </w:tcBorders>
            <w:shd w:val="clear" w:color="auto" w:fill="auto"/>
            <w:vAlign w:val="bottom"/>
            <w:hideMark/>
          </w:tcPr>
          <w:p w14:paraId="4A9EF84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89,867</w:t>
            </w:r>
          </w:p>
        </w:tc>
        <w:tc>
          <w:tcPr>
            <w:tcW w:w="1095" w:type="dxa"/>
            <w:tcBorders>
              <w:top w:val="nil"/>
              <w:left w:val="nil"/>
              <w:bottom w:val="single" w:sz="4" w:space="0" w:color="auto"/>
              <w:right w:val="single" w:sz="4" w:space="0" w:color="auto"/>
            </w:tcBorders>
            <w:shd w:val="clear" w:color="auto" w:fill="auto"/>
            <w:vAlign w:val="bottom"/>
            <w:hideMark/>
          </w:tcPr>
          <w:p w14:paraId="4FA8B3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±3,231</w:t>
            </w:r>
          </w:p>
        </w:tc>
        <w:tc>
          <w:tcPr>
            <w:tcW w:w="925" w:type="dxa"/>
            <w:tcBorders>
              <w:top w:val="nil"/>
              <w:left w:val="nil"/>
              <w:bottom w:val="single" w:sz="4" w:space="0" w:color="auto"/>
              <w:right w:val="single" w:sz="4" w:space="0" w:color="auto"/>
            </w:tcBorders>
            <w:shd w:val="clear" w:color="auto" w:fill="auto"/>
            <w:vAlign w:val="bottom"/>
            <w:hideMark/>
          </w:tcPr>
          <w:p w14:paraId="1600375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0.50%</w:t>
            </w:r>
          </w:p>
        </w:tc>
        <w:tc>
          <w:tcPr>
            <w:tcW w:w="949" w:type="dxa"/>
            <w:tcBorders>
              <w:top w:val="nil"/>
              <w:left w:val="nil"/>
              <w:bottom w:val="single" w:sz="4" w:space="0" w:color="auto"/>
              <w:right w:val="single" w:sz="4" w:space="0" w:color="auto"/>
            </w:tcBorders>
            <w:shd w:val="clear" w:color="auto" w:fill="auto"/>
            <w:vAlign w:val="bottom"/>
            <w:hideMark/>
          </w:tcPr>
          <w:p w14:paraId="215847F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8051717"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1760C470"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5 to 17 years</w:t>
            </w:r>
          </w:p>
        </w:tc>
        <w:tc>
          <w:tcPr>
            <w:tcW w:w="990" w:type="dxa"/>
            <w:tcBorders>
              <w:top w:val="nil"/>
              <w:left w:val="nil"/>
              <w:bottom w:val="single" w:sz="4" w:space="0" w:color="auto"/>
              <w:right w:val="single" w:sz="4" w:space="0" w:color="auto"/>
            </w:tcBorders>
            <w:shd w:val="clear" w:color="000000" w:fill="EAE8E6"/>
            <w:vAlign w:val="bottom"/>
            <w:hideMark/>
          </w:tcPr>
          <w:p w14:paraId="765CC15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000000" w:fill="EAE8E6"/>
            <w:vAlign w:val="bottom"/>
            <w:hideMark/>
          </w:tcPr>
          <w:p w14:paraId="5F714F5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000000" w:fill="EAE8E6"/>
            <w:vAlign w:val="bottom"/>
            <w:hideMark/>
          </w:tcPr>
          <w:p w14:paraId="18FC98E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307,682</w:t>
            </w:r>
          </w:p>
        </w:tc>
        <w:tc>
          <w:tcPr>
            <w:tcW w:w="1095" w:type="dxa"/>
            <w:tcBorders>
              <w:top w:val="nil"/>
              <w:left w:val="nil"/>
              <w:bottom w:val="single" w:sz="4" w:space="0" w:color="auto"/>
              <w:right w:val="single" w:sz="4" w:space="0" w:color="auto"/>
            </w:tcBorders>
            <w:shd w:val="clear" w:color="000000" w:fill="EAE8E6"/>
            <w:vAlign w:val="bottom"/>
            <w:hideMark/>
          </w:tcPr>
          <w:p w14:paraId="2D821AB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±5,784</w:t>
            </w:r>
          </w:p>
        </w:tc>
        <w:tc>
          <w:tcPr>
            <w:tcW w:w="925" w:type="dxa"/>
            <w:tcBorders>
              <w:top w:val="nil"/>
              <w:left w:val="nil"/>
              <w:bottom w:val="single" w:sz="4" w:space="0" w:color="auto"/>
              <w:right w:val="single" w:sz="4" w:space="0" w:color="auto"/>
            </w:tcBorders>
            <w:shd w:val="clear" w:color="000000" w:fill="EAE8E6"/>
            <w:vAlign w:val="bottom"/>
            <w:hideMark/>
          </w:tcPr>
          <w:p w14:paraId="7348186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0.60%</w:t>
            </w:r>
          </w:p>
        </w:tc>
        <w:tc>
          <w:tcPr>
            <w:tcW w:w="949" w:type="dxa"/>
            <w:tcBorders>
              <w:top w:val="nil"/>
              <w:left w:val="nil"/>
              <w:bottom w:val="single" w:sz="4" w:space="0" w:color="auto"/>
              <w:right w:val="single" w:sz="4" w:space="0" w:color="auto"/>
            </w:tcBorders>
            <w:shd w:val="clear" w:color="000000" w:fill="EAE8E6"/>
            <w:vAlign w:val="bottom"/>
            <w:hideMark/>
          </w:tcPr>
          <w:p w14:paraId="2FDC0DA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A23C4A0"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6538925"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auto" w:fill="auto"/>
            <w:vAlign w:val="bottom"/>
            <w:hideMark/>
          </w:tcPr>
          <w:p w14:paraId="2DC14EB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auto" w:fill="auto"/>
            <w:vAlign w:val="bottom"/>
            <w:hideMark/>
          </w:tcPr>
          <w:p w14:paraId="6BF4DEF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auto" w:fill="auto"/>
            <w:vAlign w:val="bottom"/>
            <w:hideMark/>
          </w:tcPr>
          <w:p w14:paraId="2C1AEE4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3,854,048</w:t>
            </w:r>
          </w:p>
        </w:tc>
        <w:tc>
          <w:tcPr>
            <w:tcW w:w="1095" w:type="dxa"/>
            <w:tcBorders>
              <w:top w:val="nil"/>
              <w:left w:val="nil"/>
              <w:bottom w:val="single" w:sz="4" w:space="0" w:color="auto"/>
              <w:right w:val="single" w:sz="4" w:space="0" w:color="auto"/>
            </w:tcBorders>
            <w:shd w:val="clear" w:color="auto" w:fill="auto"/>
            <w:vAlign w:val="bottom"/>
            <w:hideMark/>
          </w:tcPr>
          <w:p w14:paraId="203391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±23,086</w:t>
            </w:r>
          </w:p>
        </w:tc>
        <w:tc>
          <w:tcPr>
            <w:tcW w:w="925" w:type="dxa"/>
            <w:tcBorders>
              <w:top w:val="nil"/>
              <w:left w:val="nil"/>
              <w:bottom w:val="single" w:sz="4" w:space="0" w:color="auto"/>
              <w:right w:val="single" w:sz="4" w:space="0" w:color="auto"/>
            </w:tcBorders>
            <w:shd w:val="clear" w:color="auto" w:fill="auto"/>
            <w:vAlign w:val="bottom"/>
            <w:hideMark/>
          </w:tcPr>
          <w:p w14:paraId="756688A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2.00%</w:t>
            </w:r>
          </w:p>
        </w:tc>
        <w:tc>
          <w:tcPr>
            <w:tcW w:w="949" w:type="dxa"/>
            <w:tcBorders>
              <w:top w:val="nil"/>
              <w:left w:val="nil"/>
              <w:bottom w:val="single" w:sz="4" w:space="0" w:color="auto"/>
              <w:right w:val="single" w:sz="4" w:space="0" w:color="auto"/>
            </w:tcBorders>
            <w:shd w:val="clear" w:color="auto" w:fill="auto"/>
            <w:vAlign w:val="bottom"/>
            <w:hideMark/>
          </w:tcPr>
          <w:p w14:paraId="7996681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CD60780"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93ADD41"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34 years</w:t>
            </w:r>
          </w:p>
        </w:tc>
        <w:tc>
          <w:tcPr>
            <w:tcW w:w="990" w:type="dxa"/>
            <w:tcBorders>
              <w:top w:val="nil"/>
              <w:left w:val="nil"/>
              <w:bottom w:val="single" w:sz="4" w:space="0" w:color="auto"/>
              <w:right w:val="single" w:sz="4" w:space="0" w:color="auto"/>
            </w:tcBorders>
            <w:shd w:val="clear" w:color="000000" w:fill="EAE8E6"/>
            <w:vAlign w:val="bottom"/>
            <w:hideMark/>
          </w:tcPr>
          <w:p w14:paraId="1246EA1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4590632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EAE8E6"/>
            <w:vAlign w:val="bottom"/>
            <w:hideMark/>
          </w:tcPr>
          <w:p w14:paraId="4F37C7D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626,737</w:t>
            </w:r>
          </w:p>
        </w:tc>
        <w:tc>
          <w:tcPr>
            <w:tcW w:w="1095" w:type="dxa"/>
            <w:tcBorders>
              <w:top w:val="nil"/>
              <w:left w:val="nil"/>
              <w:bottom w:val="single" w:sz="4" w:space="0" w:color="auto"/>
              <w:right w:val="single" w:sz="4" w:space="0" w:color="auto"/>
            </w:tcBorders>
            <w:shd w:val="clear" w:color="000000" w:fill="EAE8E6"/>
            <w:vAlign w:val="bottom"/>
            <w:hideMark/>
          </w:tcPr>
          <w:p w14:paraId="29FAA80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±9,072</w:t>
            </w:r>
          </w:p>
        </w:tc>
        <w:tc>
          <w:tcPr>
            <w:tcW w:w="925" w:type="dxa"/>
            <w:tcBorders>
              <w:top w:val="nil"/>
              <w:left w:val="nil"/>
              <w:bottom w:val="single" w:sz="4" w:space="0" w:color="auto"/>
              <w:right w:val="single" w:sz="4" w:space="0" w:color="auto"/>
            </w:tcBorders>
            <w:shd w:val="clear" w:color="000000" w:fill="EAE8E6"/>
            <w:vAlign w:val="bottom"/>
            <w:hideMark/>
          </w:tcPr>
          <w:p w14:paraId="100CC00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0.80%</w:t>
            </w:r>
          </w:p>
        </w:tc>
        <w:tc>
          <w:tcPr>
            <w:tcW w:w="949" w:type="dxa"/>
            <w:tcBorders>
              <w:top w:val="nil"/>
              <w:left w:val="nil"/>
              <w:bottom w:val="single" w:sz="4" w:space="0" w:color="auto"/>
              <w:right w:val="single" w:sz="4" w:space="0" w:color="auto"/>
            </w:tcBorders>
            <w:shd w:val="clear" w:color="000000" w:fill="EAE8E6"/>
            <w:vAlign w:val="bottom"/>
            <w:hideMark/>
          </w:tcPr>
          <w:p w14:paraId="542EA75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73FE03C"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9EA8600"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auto" w:fill="auto"/>
            <w:vAlign w:val="bottom"/>
            <w:hideMark/>
          </w:tcPr>
          <w:p w14:paraId="1523994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11BCD6A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auto" w:fill="auto"/>
            <w:vAlign w:val="bottom"/>
            <w:hideMark/>
          </w:tcPr>
          <w:p w14:paraId="1483503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3,227,311</w:t>
            </w:r>
          </w:p>
        </w:tc>
        <w:tc>
          <w:tcPr>
            <w:tcW w:w="1095" w:type="dxa"/>
            <w:tcBorders>
              <w:top w:val="nil"/>
              <w:left w:val="nil"/>
              <w:bottom w:val="single" w:sz="4" w:space="0" w:color="auto"/>
              <w:right w:val="single" w:sz="4" w:space="0" w:color="auto"/>
            </w:tcBorders>
            <w:shd w:val="clear" w:color="auto" w:fill="auto"/>
            <w:vAlign w:val="bottom"/>
            <w:hideMark/>
          </w:tcPr>
          <w:p w14:paraId="0CA8DA0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±18,961</w:t>
            </w:r>
          </w:p>
        </w:tc>
        <w:tc>
          <w:tcPr>
            <w:tcW w:w="925" w:type="dxa"/>
            <w:tcBorders>
              <w:top w:val="nil"/>
              <w:left w:val="nil"/>
              <w:bottom w:val="single" w:sz="4" w:space="0" w:color="auto"/>
              <w:right w:val="single" w:sz="4" w:space="0" w:color="auto"/>
            </w:tcBorders>
            <w:shd w:val="clear" w:color="auto" w:fill="auto"/>
            <w:vAlign w:val="bottom"/>
            <w:hideMark/>
          </w:tcPr>
          <w:p w14:paraId="44C1BB3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2.60%</w:t>
            </w:r>
          </w:p>
        </w:tc>
        <w:tc>
          <w:tcPr>
            <w:tcW w:w="949" w:type="dxa"/>
            <w:tcBorders>
              <w:top w:val="nil"/>
              <w:left w:val="nil"/>
              <w:bottom w:val="single" w:sz="4" w:space="0" w:color="auto"/>
              <w:right w:val="single" w:sz="4" w:space="0" w:color="auto"/>
            </w:tcBorders>
            <w:shd w:val="clear" w:color="auto" w:fill="auto"/>
            <w:vAlign w:val="bottom"/>
            <w:hideMark/>
          </w:tcPr>
          <w:p w14:paraId="5737803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105D361"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88A0E20"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234CC18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000000" w:fill="EAE8E6"/>
            <w:vAlign w:val="bottom"/>
            <w:hideMark/>
          </w:tcPr>
          <w:p w14:paraId="52A96B6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000000" w:fill="EAE8E6"/>
            <w:vAlign w:val="bottom"/>
            <w:hideMark/>
          </w:tcPr>
          <w:p w14:paraId="488B197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7,220,224</w:t>
            </w:r>
          </w:p>
        </w:tc>
        <w:tc>
          <w:tcPr>
            <w:tcW w:w="1095" w:type="dxa"/>
            <w:tcBorders>
              <w:top w:val="nil"/>
              <w:left w:val="nil"/>
              <w:bottom w:val="single" w:sz="4" w:space="0" w:color="auto"/>
              <w:right w:val="single" w:sz="4" w:space="0" w:color="auto"/>
            </w:tcBorders>
            <w:shd w:val="clear" w:color="000000" w:fill="EAE8E6"/>
            <w:vAlign w:val="bottom"/>
            <w:hideMark/>
          </w:tcPr>
          <w:p w14:paraId="1B5C3D5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±23,781</w:t>
            </w:r>
          </w:p>
        </w:tc>
        <w:tc>
          <w:tcPr>
            <w:tcW w:w="925" w:type="dxa"/>
            <w:tcBorders>
              <w:top w:val="nil"/>
              <w:left w:val="nil"/>
              <w:bottom w:val="single" w:sz="4" w:space="0" w:color="auto"/>
              <w:right w:val="single" w:sz="4" w:space="0" w:color="auto"/>
            </w:tcBorders>
            <w:shd w:val="clear" w:color="000000" w:fill="EAE8E6"/>
            <w:vAlign w:val="bottom"/>
            <w:hideMark/>
          </w:tcPr>
          <w:p w14:paraId="3CAA60B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14.10%</w:t>
            </w:r>
          </w:p>
        </w:tc>
        <w:tc>
          <w:tcPr>
            <w:tcW w:w="949" w:type="dxa"/>
            <w:tcBorders>
              <w:top w:val="nil"/>
              <w:left w:val="nil"/>
              <w:bottom w:val="single" w:sz="4" w:space="0" w:color="auto"/>
              <w:right w:val="single" w:sz="4" w:space="0" w:color="auto"/>
            </w:tcBorders>
            <w:shd w:val="clear" w:color="000000" w:fill="EAE8E6"/>
            <w:vAlign w:val="bottom"/>
            <w:hideMark/>
          </w:tcPr>
          <w:p w14:paraId="6F4E119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3BB090D"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78AFE16"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auto" w:fill="auto"/>
            <w:vAlign w:val="bottom"/>
            <w:hideMark/>
          </w:tcPr>
          <w:p w14:paraId="2A4287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auto" w:fill="auto"/>
            <w:vAlign w:val="bottom"/>
            <w:hideMark/>
          </w:tcPr>
          <w:p w14:paraId="555A0C3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auto" w:fill="auto"/>
            <w:vAlign w:val="bottom"/>
            <w:hideMark/>
          </w:tcPr>
          <w:p w14:paraId="7A93AD4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2,663,059</w:t>
            </w:r>
          </w:p>
        </w:tc>
        <w:tc>
          <w:tcPr>
            <w:tcW w:w="1095" w:type="dxa"/>
            <w:tcBorders>
              <w:top w:val="nil"/>
              <w:left w:val="nil"/>
              <w:bottom w:val="single" w:sz="4" w:space="0" w:color="auto"/>
              <w:right w:val="single" w:sz="4" w:space="0" w:color="auto"/>
            </w:tcBorders>
            <w:shd w:val="clear" w:color="auto" w:fill="auto"/>
            <w:vAlign w:val="bottom"/>
            <w:hideMark/>
          </w:tcPr>
          <w:p w14:paraId="0E6BCDC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±11,604</w:t>
            </w:r>
          </w:p>
        </w:tc>
        <w:tc>
          <w:tcPr>
            <w:tcW w:w="925" w:type="dxa"/>
            <w:tcBorders>
              <w:top w:val="nil"/>
              <w:left w:val="nil"/>
              <w:bottom w:val="single" w:sz="4" w:space="0" w:color="auto"/>
              <w:right w:val="single" w:sz="4" w:space="0" w:color="auto"/>
            </w:tcBorders>
            <w:shd w:val="clear" w:color="auto" w:fill="auto"/>
            <w:vAlign w:val="bottom"/>
            <w:hideMark/>
          </w:tcPr>
          <w:p w14:paraId="58C1C8F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8.80%</w:t>
            </w:r>
          </w:p>
        </w:tc>
        <w:tc>
          <w:tcPr>
            <w:tcW w:w="949" w:type="dxa"/>
            <w:tcBorders>
              <w:top w:val="nil"/>
              <w:left w:val="nil"/>
              <w:bottom w:val="single" w:sz="4" w:space="0" w:color="auto"/>
              <w:right w:val="single" w:sz="4" w:space="0" w:color="auto"/>
            </w:tcBorders>
            <w:shd w:val="clear" w:color="auto" w:fill="auto"/>
            <w:vAlign w:val="bottom"/>
            <w:hideMark/>
          </w:tcPr>
          <w:p w14:paraId="1D47BA1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EFE263B"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19572BDD"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75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403A859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000000" w:fill="EAE8E6"/>
            <w:vAlign w:val="bottom"/>
            <w:hideMark/>
          </w:tcPr>
          <w:p w14:paraId="2023D69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EAE8E6"/>
            <w:vAlign w:val="bottom"/>
            <w:hideMark/>
          </w:tcPr>
          <w:p w14:paraId="19EB0A9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4,557,165</w:t>
            </w:r>
          </w:p>
        </w:tc>
        <w:tc>
          <w:tcPr>
            <w:tcW w:w="1095" w:type="dxa"/>
            <w:tcBorders>
              <w:top w:val="nil"/>
              <w:left w:val="nil"/>
              <w:bottom w:val="single" w:sz="4" w:space="0" w:color="auto"/>
              <w:right w:val="single" w:sz="4" w:space="0" w:color="auto"/>
            </w:tcBorders>
            <w:shd w:val="clear" w:color="000000" w:fill="EAE8E6"/>
            <w:vAlign w:val="bottom"/>
            <w:hideMark/>
          </w:tcPr>
          <w:p w14:paraId="6901DFC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±17,985</w:t>
            </w:r>
          </w:p>
        </w:tc>
        <w:tc>
          <w:tcPr>
            <w:tcW w:w="925" w:type="dxa"/>
            <w:tcBorders>
              <w:top w:val="nil"/>
              <w:left w:val="nil"/>
              <w:bottom w:val="single" w:sz="4" w:space="0" w:color="auto"/>
              <w:right w:val="single" w:sz="4" w:space="0" w:color="auto"/>
            </w:tcBorders>
            <w:shd w:val="clear" w:color="000000" w:fill="EAE8E6"/>
            <w:vAlign w:val="bottom"/>
            <w:hideMark/>
          </w:tcPr>
          <w:p w14:paraId="07F2B37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21.80%</w:t>
            </w:r>
          </w:p>
        </w:tc>
        <w:tc>
          <w:tcPr>
            <w:tcW w:w="949" w:type="dxa"/>
            <w:tcBorders>
              <w:top w:val="nil"/>
              <w:left w:val="nil"/>
              <w:bottom w:val="single" w:sz="4" w:space="0" w:color="auto"/>
              <w:right w:val="single" w:sz="4" w:space="0" w:color="auto"/>
            </w:tcBorders>
            <w:shd w:val="clear" w:color="000000" w:fill="EAE8E6"/>
            <w:vAlign w:val="bottom"/>
            <w:hideMark/>
          </w:tcPr>
          <w:p w14:paraId="04DC358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73C9024"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70D6306"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 vision difficulty</w:t>
            </w:r>
          </w:p>
        </w:tc>
        <w:tc>
          <w:tcPr>
            <w:tcW w:w="990" w:type="dxa"/>
            <w:tcBorders>
              <w:top w:val="nil"/>
              <w:left w:val="nil"/>
              <w:bottom w:val="single" w:sz="4" w:space="0" w:color="auto"/>
              <w:right w:val="single" w:sz="4" w:space="0" w:color="auto"/>
            </w:tcBorders>
            <w:shd w:val="clear" w:color="auto" w:fill="auto"/>
            <w:vAlign w:val="bottom"/>
            <w:hideMark/>
          </w:tcPr>
          <w:p w14:paraId="679CC2D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03EC380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182F4B8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7,568,375</w:t>
            </w:r>
          </w:p>
        </w:tc>
        <w:tc>
          <w:tcPr>
            <w:tcW w:w="1095" w:type="dxa"/>
            <w:tcBorders>
              <w:top w:val="nil"/>
              <w:left w:val="nil"/>
              <w:bottom w:val="single" w:sz="4" w:space="0" w:color="auto"/>
              <w:right w:val="single" w:sz="4" w:space="0" w:color="auto"/>
            </w:tcBorders>
            <w:shd w:val="clear" w:color="auto" w:fill="auto"/>
            <w:vAlign w:val="bottom"/>
            <w:hideMark/>
          </w:tcPr>
          <w:p w14:paraId="697136B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±38,079</w:t>
            </w:r>
          </w:p>
        </w:tc>
        <w:tc>
          <w:tcPr>
            <w:tcW w:w="925" w:type="dxa"/>
            <w:tcBorders>
              <w:top w:val="nil"/>
              <w:left w:val="nil"/>
              <w:bottom w:val="single" w:sz="4" w:space="0" w:color="auto"/>
              <w:right w:val="single" w:sz="4" w:space="0" w:color="auto"/>
            </w:tcBorders>
            <w:shd w:val="clear" w:color="auto" w:fill="auto"/>
            <w:vAlign w:val="bottom"/>
            <w:hideMark/>
          </w:tcPr>
          <w:p w14:paraId="374DA91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2.40%</w:t>
            </w:r>
          </w:p>
        </w:tc>
        <w:tc>
          <w:tcPr>
            <w:tcW w:w="949" w:type="dxa"/>
            <w:tcBorders>
              <w:top w:val="nil"/>
              <w:left w:val="nil"/>
              <w:bottom w:val="single" w:sz="4" w:space="0" w:color="auto"/>
              <w:right w:val="single" w:sz="4" w:space="0" w:color="auto"/>
            </w:tcBorders>
            <w:shd w:val="clear" w:color="auto" w:fill="auto"/>
            <w:vAlign w:val="bottom"/>
            <w:hideMark/>
          </w:tcPr>
          <w:p w14:paraId="395C5BD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34DC899"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597275AA"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18 years</w:t>
            </w:r>
          </w:p>
        </w:tc>
        <w:tc>
          <w:tcPr>
            <w:tcW w:w="990" w:type="dxa"/>
            <w:tcBorders>
              <w:top w:val="nil"/>
              <w:left w:val="nil"/>
              <w:bottom w:val="single" w:sz="4" w:space="0" w:color="auto"/>
              <w:right w:val="single" w:sz="4" w:space="0" w:color="auto"/>
            </w:tcBorders>
            <w:shd w:val="clear" w:color="000000" w:fill="EAE8E6"/>
            <w:vAlign w:val="bottom"/>
            <w:hideMark/>
          </w:tcPr>
          <w:p w14:paraId="1718EA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73,163,121</w:t>
            </w:r>
          </w:p>
        </w:tc>
        <w:tc>
          <w:tcPr>
            <w:tcW w:w="999" w:type="dxa"/>
            <w:tcBorders>
              <w:top w:val="nil"/>
              <w:left w:val="nil"/>
              <w:bottom w:val="single" w:sz="4" w:space="0" w:color="auto"/>
              <w:right w:val="single" w:sz="4" w:space="0" w:color="auto"/>
            </w:tcBorders>
            <w:shd w:val="clear" w:color="000000" w:fill="EAE8E6"/>
            <w:vAlign w:val="bottom"/>
            <w:hideMark/>
          </w:tcPr>
          <w:p w14:paraId="31EDDD3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±4,251</w:t>
            </w:r>
          </w:p>
        </w:tc>
        <w:tc>
          <w:tcPr>
            <w:tcW w:w="1067" w:type="dxa"/>
            <w:tcBorders>
              <w:top w:val="nil"/>
              <w:left w:val="nil"/>
              <w:bottom w:val="single" w:sz="4" w:space="0" w:color="auto"/>
              <w:right w:val="single" w:sz="4" w:space="0" w:color="auto"/>
            </w:tcBorders>
            <w:shd w:val="clear" w:color="000000" w:fill="EAE8E6"/>
            <w:vAlign w:val="bottom"/>
            <w:hideMark/>
          </w:tcPr>
          <w:p w14:paraId="0D4D09D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565,735</w:t>
            </w:r>
          </w:p>
        </w:tc>
        <w:tc>
          <w:tcPr>
            <w:tcW w:w="1095" w:type="dxa"/>
            <w:tcBorders>
              <w:top w:val="nil"/>
              <w:left w:val="nil"/>
              <w:bottom w:val="single" w:sz="4" w:space="0" w:color="auto"/>
              <w:right w:val="single" w:sz="4" w:space="0" w:color="auto"/>
            </w:tcBorders>
            <w:shd w:val="clear" w:color="000000" w:fill="EAE8E6"/>
            <w:vAlign w:val="bottom"/>
            <w:hideMark/>
          </w:tcPr>
          <w:p w14:paraId="5F80063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±6,104</w:t>
            </w:r>
          </w:p>
        </w:tc>
        <w:tc>
          <w:tcPr>
            <w:tcW w:w="925" w:type="dxa"/>
            <w:tcBorders>
              <w:top w:val="nil"/>
              <w:left w:val="nil"/>
              <w:bottom w:val="single" w:sz="4" w:space="0" w:color="auto"/>
              <w:right w:val="single" w:sz="4" w:space="0" w:color="auto"/>
            </w:tcBorders>
            <w:shd w:val="clear" w:color="000000" w:fill="EAE8E6"/>
            <w:vAlign w:val="bottom"/>
            <w:hideMark/>
          </w:tcPr>
          <w:p w14:paraId="4D7AC51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0.80%</w:t>
            </w:r>
          </w:p>
        </w:tc>
        <w:tc>
          <w:tcPr>
            <w:tcW w:w="949" w:type="dxa"/>
            <w:tcBorders>
              <w:top w:val="nil"/>
              <w:left w:val="nil"/>
              <w:bottom w:val="single" w:sz="4" w:space="0" w:color="auto"/>
              <w:right w:val="single" w:sz="4" w:space="0" w:color="auto"/>
            </w:tcBorders>
            <w:shd w:val="clear" w:color="000000" w:fill="EAE8E6"/>
            <w:vAlign w:val="bottom"/>
            <w:hideMark/>
          </w:tcPr>
          <w:p w14:paraId="79E7F92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72A1A057"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A156C6C"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5 years</w:t>
            </w:r>
          </w:p>
        </w:tc>
        <w:tc>
          <w:tcPr>
            <w:tcW w:w="990" w:type="dxa"/>
            <w:tcBorders>
              <w:top w:val="nil"/>
              <w:left w:val="nil"/>
              <w:bottom w:val="single" w:sz="4" w:space="0" w:color="auto"/>
              <w:right w:val="single" w:sz="4" w:space="0" w:color="auto"/>
            </w:tcBorders>
            <w:shd w:val="clear" w:color="auto" w:fill="auto"/>
            <w:vAlign w:val="bottom"/>
            <w:hideMark/>
          </w:tcPr>
          <w:p w14:paraId="52ED591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19,649,006</w:t>
            </w:r>
          </w:p>
        </w:tc>
        <w:tc>
          <w:tcPr>
            <w:tcW w:w="999" w:type="dxa"/>
            <w:tcBorders>
              <w:top w:val="nil"/>
              <w:left w:val="nil"/>
              <w:bottom w:val="single" w:sz="4" w:space="0" w:color="auto"/>
              <w:right w:val="single" w:sz="4" w:space="0" w:color="auto"/>
            </w:tcBorders>
            <w:shd w:val="clear" w:color="auto" w:fill="auto"/>
            <w:vAlign w:val="bottom"/>
            <w:hideMark/>
          </w:tcPr>
          <w:p w14:paraId="767F390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±3,593</w:t>
            </w:r>
          </w:p>
        </w:tc>
        <w:tc>
          <w:tcPr>
            <w:tcW w:w="1067" w:type="dxa"/>
            <w:tcBorders>
              <w:top w:val="nil"/>
              <w:left w:val="nil"/>
              <w:bottom w:val="single" w:sz="4" w:space="0" w:color="auto"/>
              <w:right w:val="single" w:sz="4" w:space="0" w:color="auto"/>
            </w:tcBorders>
            <w:shd w:val="clear" w:color="auto" w:fill="auto"/>
            <w:vAlign w:val="bottom"/>
            <w:hideMark/>
          </w:tcPr>
          <w:p w14:paraId="09BC409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77,799</w:t>
            </w:r>
          </w:p>
        </w:tc>
        <w:tc>
          <w:tcPr>
            <w:tcW w:w="1095" w:type="dxa"/>
            <w:tcBorders>
              <w:top w:val="nil"/>
              <w:left w:val="nil"/>
              <w:bottom w:val="single" w:sz="4" w:space="0" w:color="auto"/>
              <w:right w:val="single" w:sz="4" w:space="0" w:color="auto"/>
            </w:tcBorders>
            <w:shd w:val="clear" w:color="auto" w:fill="auto"/>
            <w:vAlign w:val="bottom"/>
            <w:hideMark/>
          </w:tcPr>
          <w:p w14:paraId="1607131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±2,491</w:t>
            </w:r>
          </w:p>
        </w:tc>
        <w:tc>
          <w:tcPr>
            <w:tcW w:w="925" w:type="dxa"/>
            <w:tcBorders>
              <w:top w:val="nil"/>
              <w:left w:val="nil"/>
              <w:bottom w:val="single" w:sz="4" w:space="0" w:color="auto"/>
              <w:right w:val="single" w:sz="4" w:space="0" w:color="auto"/>
            </w:tcBorders>
            <w:shd w:val="clear" w:color="auto" w:fill="auto"/>
            <w:vAlign w:val="bottom"/>
            <w:hideMark/>
          </w:tcPr>
          <w:p w14:paraId="2874F7B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0.40%</w:t>
            </w:r>
          </w:p>
        </w:tc>
        <w:tc>
          <w:tcPr>
            <w:tcW w:w="949" w:type="dxa"/>
            <w:tcBorders>
              <w:top w:val="nil"/>
              <w:left w:val="nil"/>
              <w:bottom w:val="single" w:sz="4" w:space="0" w:color="auto"/>
              <w:right w:val="single" w:sz="4" w:space="0" w:color="auto"/>
            </w:tcBorders>
            <w:shd w:val="clear" w:color="auto" w:fill="auto"/>
            <w:vAlign w:val="bottom"/>
            <w:hideMark/>
          </w:tcPr>
          <w:p w14:paraId="2A50A39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7B2D367"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D910F6F"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5 to 17 years</w:t>
            </w:r>
          </w:p>
        </w:tc>
        <w:tc>
          <w:tcPr>
            <w:tcW w:w="990" w:type="dxa"/>
            <w:tcBorders>
              <w:top w:val="nil"/>
              <w:left w:val="nil"/>
              <w:bottom w:val="single" w:sz="4" w:space="0" w:color="auto"/>
              <w:right w:val="single" w:sz="4" w:space="0" w:color="auto"/>
            </w:tcBorders>
            <w:shd w:val="clear" w:color="000000" w:fill="EAE8E6"/>
            <w:vAlign w:val="bottom"/>
            <w:hideMark/>
          </w:tcPr>
          <w:p w14:paraId="0109E97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000000" w:fill="EAE8E6"/>
            <w:vAlign w:val="bottom"/>
            <w:hideMark/>
          </w:tcPr>
          <w:p w14:paraId="744E79C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000000" w:fill="EAE8E6"/>
            <w:vAlign w:val="bottom"/>
            <w:hideMark/>
          </w:tcPr>
          <w:p w14:paraId="01A1E72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487,936</w:t>
            </w:r>
          </w:p>
        </w:tc>
        <w:tc>
          <w:tcPr>
            <w:tcW w:w="1095" w:type="dxa"/>
            <w:tcBorders>
              <w:top w:val="nil"/>
              <w:left w:val="nil"/>
              <w:bottom w:val="single" w:sz="4" w:space="0" w:color="auto"/>
              <w:right w:val="single" w:sz="4" w:space="0" w:color="auto"/>
            </w:tcBorders>
            <w:shd w:val="clear" w:color="000000" w:fill="EAE8E6"/>
            <w:vAlign w:val="bottom"/>
            <w:hideMark/>
          </w:tcPr>
          <w:p w14:paraId="3B2DF3A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±5,750</w:t>
            </w:r>
          </w:p>
        </w:tc>
        <w:tc>
          <w:tcPr>
            <w:tcW w:w="925" w:type="dxa"/>
            <w:tcBorders>
              <w:top w:val="nil"/>
              <w:left w:val="nil"/>
              <w:bottom w:val="single" w:sz="4" w:space="0" w:color="auto"/>
              <w:right w:val="single" w:sz="4" w:space="0" w:color="auto"/>
            </w:tcBorders>
            <w:shd w:val="clear" w:color="000000" w:fill="EAE8E6"/>
            <w:vAlign w:val="bottom"/>
            <w:hideMark/>
          </w:tcPr>
          <w:p w14:paraId="6CE811E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0.90%</w:t>
            </w:r>
          </w:p>
        </w:tc>
        <w:tc>
          <w:tcPr>
            <w:tcW w:w="949" w:type="dxa"/>
            <w:tcBorders>
              <w:top w:val="nil"/>
              <w:left w:val="nil"/>
              <w:bottom w:val="single" w:sz="4" w:space="0" w:color="auto"/>
              <w:right w:val="single" w:sz="4" w:space="0" w:color="auto"/>
            </w:tcBorders>
            <w:shd w:val="clear" w:color="000000" w:fill="EAE8E6"/>
            <w:vAlign w:val="bottom"/>
            <w:hideMark/>
          </w:tcPr>
          <w:p w14:paraId="1E03828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D4F00A4"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264DAE6"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auto" w:fill="auto"/>
            <w:vAlign w:val="bottom"/>
            <w:hideMark/>
          </w:tcPr>
          <w:p w14:paraId="222EAA8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auto" w:fill="auto"/>
            <w:vAlign w:val="bottom"/>
            <w:hideMark/>
          </w:tcPr>
          <w:p w14:paraId="735007E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auto" w:fill="auto"/>
            <w:vAlign w:val="bottom"/>
            <w:hideMark/>
          </w:tcPr>
          <w:p w14:paraId="604D12F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3,833,566</w:t>
            </w:r>
          </w:p>
        </w:tc>
        <w:tc>
          <w:tcPr>
            <w:tcW w:w="1095" w:type="dxa"/>
            <w:tcBorders>
              <w:top w:val="nil"/>
              <w:left w:val="nil"/>
              <w:bottom w:val="single" w:sz="4" w:space="0" w:color="auto"/>
              <w:right w:val="single" w:sz="4" w:space="0" w:color="auto"/>
            </w:tcBorders>
            <w:shd w:val="clear" w:color="auto" w:fill="auto"/>
            <w:vAlign w:val="bottom"/>
            <w:hideMark/>
          </w:tcPr>
          <w:p w14:paraId="07DDA85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±21,103</w:t>
            </w:r>
          </w:p>
        </w:tc>
        <w:tc>
          <w:tcPr>
            <w:tcW w:w="925" w:type="dxa"/>
            <w:tcBorders>
              <w:top w:val="nil"/>
              <w:left w:val="nil"/>
              <w:bottom w:val="single" w:sz="4" w:space="0" w:color="auto"/>
              <w:right w:val="single" w:sz="4" w:space="0" w:color="auto"/>
            </w:tcBorders>
            <w:shd w:val="clear" w:color="auto" w:fill="auto"/>
            <w:vAlign w:val="bottom"/>
            <w:hideMark/>
          </w:tcPr>
          <w:p w14:paraId="5D8EADF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1.90%</w:t>
            </w:r>
          </w:p>
        </w:tc>
        <w:tc>
          <w:tcPr>
            <w:tcW w:w="949" w:type="dxa"/>
            <w:tcBorders>
              <w:top w:val="nil"/>
              <w:left w:val="nil"/>
              <w:bottom w:val="single" w:sz="4" w:space="0" w:color="auto"/>
              <w:right w:val="single" w:sz="4" w:space="0" w:color="auto"/>
            </w:tcBorders>
            <w:shd w:val="clear" w:color="auto" w:fill="auto"/>
            <w:vAlign w:val="bottom"/>
            <w:hideMark/>
          </w:tcPr>
          <w:p w14:paraId="45B50A0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6CC7962"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AD879B4"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34 years</w:t>
            </w:r>
          </w:p>
        </w:tc>
        <w:tc>
          <w:tcPr>
            <w:tcW w:w="990" w:type="dxa"/>
            <w:tcBorders>
              <w:top w:val="nil"/>
              <w:left w:val="nil"/>
              <w:bottom w:val="single" w:sz="4" w:space="0" w:color="auto"/>
              <w:right w:val="single" w:sz="4" w:space="0" w:color="auto"/>
            </w:tcBorders>
            <w:shd w:val="clear" w:color="000000" w:fill="EAE8E6"/>
            <w:vAlign w:val="bottom"/>
            <w:hideMark/>
          </w:tcPr>
          <w:p w14:paraId="0DC1DE5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617B4B1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EAE8E6"/>
            <w:vAlign w:val="bottom"/>
            <w:hideMark/>
          </w:tcPr>
          <w:p w14:paraId="51FD17A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912,309</w:t>
            </w:r>
          </w:p>
        </w:tc>
        <w:tc>
          <w:tcPr>
            <w:tcW w:w="1095" w:type="dxa"/>
            <w:tcBorders>
              <w:top w:val="nil"/>
              <w:left w:val="nil"/>
              <w:bottom w:val="single" w:sz="4" w:space="0" w:color="auto"/>
              <w:right w:val="single" w:sz="4" w:space="0" w:color="auto"/>
            </w:tcBorders>
            <w:shd w:val="clear" w:color="000000" w:fill="EAE8E6"/>
            <w:vAlign w:val="bottom"/>
            <w:hideMark/>
          </w:tcPr>
          <w:p w14:paraId="75827C5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±8,772</w:t>
            </w:r>
          </w:p>
        </w:tc>
        <w:tc>
          <w:tcPr>
            <w:tcW w:w="925" w:type="dxa"/>
            <w:tcBorders>
              <w:top w:val="nil"/>
              <w:left w:val="nil"/>
              <w:bottom w:val="single" w:sz="4" w:space="0" w:color="auto"/>
              <w:right w:val="single" w:sz="4" w:space="0" w:color="auto"/>
            </w:tcBorders>
            <w:shd w:val="clear" w:color="000000" w:fill="EAE8E6"/>
            <w:vAlign w:val="bottom"/>
            <w:hideMark/>
          </w:tcPr>
          <w:p w14:paraId="29E9522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1.20%</w:t>
            </w:r>
          </w:p>
        </w:tc>
        <w:tc>
          <w:tcPr>
            <w:tcW w:w="949" w:type="dxa"/>
            <w:tcBorders>
              <w:top w:val="nil"/>
              <w:left w:val="nil"/>
              <w:bottom w:val="single" w:sz="4" w:space="0" w:color="auto"/>
              <w:right w:val="single" w:sz="4" w:space="0" w:color="auto"/>
            </w:tcBorders>
            <w:shd w:val="clear" w:color="000000" w:fill="EAE8E6"/>
            <w:vAlign w:val="bottom"/>
            <w:hideMark/>
          </w:tcPr>
          <w:p w14:paraId="77006FC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C0AE48E"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D599405"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auto" w:fill="auto"/>
            <w:vAlign w:val="bottom"/>
            <w:hideMark/>
          </w:tcPr>
          <w:p w14:paraId="0090617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3DF8611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auto" w:fill="auto"/>
            <w:vAlign w:val="bottom"/>
            <w:hideMark/>
          </w:tcPr>
          <w:p w14:paraId="7CB2363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2,921,257</w:t>
            </w:r>
          </w:p>
        </w:tc>
        <w:tc>
          <w:tcPr>
            <w:tcW w:w="1095" w:type="dxa"/>
            <w:tcBorders>
              <w:top w:val="nil"/>
              <w:left w:val="nil"/>
              <w:bottom w:val="single" w:sz="4" w:space="0" w:color="auto"/>
              <w:right w:val="single" w:sz="4" w:space="0" w:color="auto"/>
            </w:tcBorders>
            <w:shd w:val="clear" w:color="auto" w:fill="auto"/>
            <w:vAlign w:val="bottom"/>
            <w:hideMark/>
          </w:tcPr>
          <w:p w14:paraId="5BD655A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±18,784</w:t>
            </w:r>
          </w:p>
        </w:tc>
        <w:tc>
          <w:tcPr>
            <w:tcW w:w="925" w:type="dxa"/>
            <w:tcBorders>
              <w:top w:val="nil"/>
              <w:left w:val="nil"/>
              <w:bottom w:val="single" w:sz="4" w:space="0" w:color="auto"/>
              <w:right w:val="single" w:sz="4" w:space="0" w:color="auto"/>
            </w:tcBorders>
            <w:shd w:val="clear" w:color="auto" w:fill="auto"/>
            <w:vAlign w:val="bottom"/>
            <w:hideMark/>
          </w:tcPr>
          <w:p w14:paraId="48A210E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2.40%</w:t>
            </w:r>
          </w:p>
        </w:tc>
        <w:tc>
          <w:tcPr>
            <w:tcW w:w="949" w:type="dxa"/>
            <w:tcBorders>
              <w:top w:val="nil"/>
              <w:left w:val="nil"/>
              <w:bottom w:val="single" w:sz="4" w:space="0" w:color="auto"/>
              <w:right w:val="single" w:sz="4" w:space="0" w:color="auto"/>
            </w:tcBorders>
            <w:shd w:val="clear" w:color="auto" w:fill="auto"/>
            <w:vAlign w:val="bottom"/>
            <w:hideMark/>
          </w:tcPr>
          <w:p w14:paraId="0C6EA70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79446F1B"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18EEDEB9"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1EE32F7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000000" w:fill="EAE8E6"/>
            <w:vAlign w:val="bottom"/>
            <w:hideMark/>
          </w:tcPr>
          <w:p w14:paraId="0CA0639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000000" w:fill="EAE8E6"/>
            <w:vAlign w:val="bottom"/>
            <w:hideMark/>
          </w:tcPr>
          <w:p w14:paraId="0019414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3,169,074</w:t>
            </w:r>
          </w:p>
        </w:tc>
        <w:tc>
          <w:tcPr>
            <w:tcW w:w="1095" w:type="dxa"/>
            <w:tcBorders>
              <w:top w:val="nil"/>
              <w:left w:val="nil"/>
              <w:bottom w:val="single" w:sz="4" w:space="0" w:color="auto"/>
              <w:right w:val="single" w:sz="4" w:space="0" w:color="auto"/>
            </w:tcBorders>
            <w:shd w:val="clear" w:color="000000" w:fill="EAE8E6"/>
            <w:vAlign w:val="bottom"/>
            <w:hideMark/>
          </w:tcPr>
          <w:p w14:paraId="63EA9EE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±22,505</w:t>
            </w:r>
          </w:p>
        </w:tc>
        <w:tc>
          <w:tcPr>
            <w:tcW w:w="925" w:type="dxa"/>
            <w:tcBorders>
              <w:top w:val="nil"/>
              <w:left w:val="nil"/>
              <w:bottom w:val="single" w:sz="4" w:space="0" w:color="auto"/>
              <w:right w:val="single" w:sz="4" w:space="0" w:color="auto"/>
            </w:tcBorders>
            <w:shd w:val="clear" w:color="000000" w:fill="EAE8E6"/>
            <w:vAlign w:val="bottom"/>
            <w:hideMark/>
          </w:tcPr>
          <w:p w14:paraId="3ADE064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6.20%</w:t>
            </w:r>
          </w:p>
        </w:tc>
        <w:tc>
          <w:tcPr>
            <w:tcW w:w="949" w:type="dxa"/>
            <w:tcBorders>
              <w:top w:val="nil"/>
              <w:left w:val="nil"/>
              <w:bottom w:val="single" w:sz="4" w:space="0" w:color="auto"/>
              <w:right w:val="single" w:sz="4" w:space="0" w:color="auto"/>
            </w:tcBorders>
            <w:shd w:val="clear" w:color="000000" w:fill="EAE8E6"/>
            <w:vAlign w:val="bottom"/>
            <w:hideMark/>
          </w:tcPr>
          <w:p w14:paraId="72A32EB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7474358"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1676168"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auto" w:fill="auto"/>
            <w:vAlign w:val="bottom"/>
            <w:hideMark/>
          </w:tcPr>
          <w:p w14:paraId="0610C3B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auto" w:fill="auto"/>
            <w:vAlign w:val="bottom"/>
            <w:hideMark/>
          </w:tcPr>
          <w:p w14:paraId="4C30799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auto" w:fill="auto"/>
            <w:vAlign w:val="bottom"/>
            <w:hideMark/>
          </w:tcPr>
          <w:p w14:paraId="7AB5DF0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1,255,227</w:t>
            </w:r>
          </w:p>
        </w:tc>
        <w:tc>
          <w:tcPr>
            <w:tcW w:w="1095" w:type="dxa"/>
            <w:tcBorders>
              <w:top w:val="nil"/>
              <w:left w:val="nil"/>
              <w:bottom w:val="single" w:sz="4" w:space="0" w:color="auto"/>
              <w:right w:val="single" w:sz="4" w:space="0" w:color="auto"/>
            </w:tcBorders>
            <w:shd w:val="clear" w:color="auto" w:fill="auto"/>
            <w:vAlign w:val="bottom"/>
            <w:hideMark/>
          </w:tcPr>
          <w:p w14:paraId="2E3A512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±11,320</w:t>
            </w:r>
          </w:p>
        </w:tc>
        <w:tc>
          <w:tcPr>
            <w:tcW w:w="925" w:type="dxa"/>
            <w:tcBorders>
              <w:top w:val="nil"/>
              <w:left w:val="nil"/>
              <w:bottom w:val="single" w:sz="4" w:space="0" w:color="auto"/>
              <w:right w:val="single" w:sz="4" w:space="0" w:color="auto"/>
            </w:tcBorders>
            <w:shd w:val="clear" w:color="auto" w:fill="auto"/>
            <w:vAlign w:val="bottom"/>
            <w:hideMark/>
          </w:tcPr>
          <w:p w14:paraId="0E48532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4.20%</w:t>
            </w:r>
          </w:p>
        </w:tc>
        <w:tc>
          <w:tcPr>
            <w:tcW w:w="949" w:type="dxa"/>
            <w:tcBorders>
              <w:top w:val="nil"/>
              <w:left w:val="nil"/>
              <w:bottom w:val="single" w:sz="4" w:space="0" w:color="auto"/>
              <w:right w:val="single" w:sz="4" w:space="0" w:color="auto"/>
            </w:tcBorders>
            <w:shd w:val="clear" w:color="auto" w:fill="auto"/>
            <w:vAlign w:val="bottom"/>
            <w:hideMark/>
          </w:tcPr>
          <w:p w14:paraId="07AB076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A039F07"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13EF73C5"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75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6438F62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000000" w:fill="EAE8E6"/>
            <w:vAlign w:val="bottom"/>
            <w:hideMark/>
          </w:tcPr>
          <w:p w14:paraId="784808B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EAE8E6"/>
            <w:vAlign w:val="bottom"/>
            <w:hideMark/>
          </w:tcPr>
          <w:p w14:paraId="7E841AF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1,913,847</w:t>
            </w:r>
          </w:p>
        </w:tc>
        <w:tc>
          <w:tcPr>
            <w:tcW w:w="1095" w:type="dxa"/>
            <w:tcBorders>
              <w:top w:val="nil"/>
              <w:left w:val="nil"/>
              <w:bottom w:val="single" w:sz="4" w:space="0" w:color="auto"/>
              <w:right w:val="single" w:sz="4" w:space="0" w:color="auto"/>
            </w:tcBorders>
            <w:shd w:val="clear" w:color="000000" w:fill="EAE8E6"/>
            <w:vAlign w:val="bottom"/>
            <w:hideMark/>
          </w:tcPr>
          <w:p w14:paraId="2D0A792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±15,660</w:t>
            </w:r>
          </w:p>
        </w:tc>
        <w:tc>
          <w:tcPr>
            <w:tcW w:w="925" w:type="dxa"/>
            <w:tcBorders>
              <w:top w:val="nil"/>
              <w:left w:val="nil"/>
              <w:bottom w:val="single" w:sz="4" w:space="0" w:color="auto"/>
              <w:right w:val="single" w:sz="4" w:space="0" w:color="auto"/>
            </w:tcBorders>
            <w:shd w:val="clear" w:color="000000" w:fill="EAE8E6"/>
            <w:vAlign w:val="bottom"/>
            <w:hideMark/>
          </w:tcPr>
          <w:p w14:paraId="05D597E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9.20%</w:t>
            </w:r>
          </w:p>
        </w:tc>
        <w:tc>
          <w:tcPr>
            <w:tcW w:w="949" w:type="dxa"/>
            <w:tcBorders>
              <w:top w:val="nil"/>
              <w:left w:val="nil"/>
              <w:bottom w:val="single" w:sz="4" w:space="0" w:color="auto"/>
              <w:right w:val="single" w:sz="4" w:space="0" w:color="auto"/>
            </w:tcBorders>
            <w:shd w:val="clear" w:color="000000" w:fill="EAE8E6"/>
            <w:vAlign w:val="bottom"/>
            <w:hideMark/>
          </w:tcPr>
          <w:p w14:paraId="6E31DD4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0C4756F"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7F8911B"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 cognitive difficulty</w:t>
            </w:r>
          </w:p>
        </w:tc>
        <w:tc>
          <w:tcPr>
            <w:tcW w:w="990" w:type="dxa"/>
            <w:tcBorders>
              <w:top w:val="nil"/>
              <w:left w:val="nil"/>
              <w:bottom w:val="single" w:sz="4" w:space="0" w:color="auto"/>
              <w:right w:val="single" w:sz="4" w:space="0" w:color="auto"/>
            </w:tcBorders>
            <w:shd w:val="clear" w:color="auto" w:fill="auto"/>
            <w:vAlign w:val="bottom"/>
            <w:hideMark/>
          </w:tcPr>
          <w:p w14:paraId="25E3902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261EE03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098D98D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15,456,556</w:t>
            </w:r>
          </w:p>
        </w:tc>
        <w:tc>
          <w:tcPr>
            <w:tcW w:w="1095" w:type="dxa"/>
            <w:tcBorders>
              <w:top w:val="nil"/>
              <w:left w:val="nil"/>
              <w:bottom w:val="single" w:sz="4" w:space="0" w:color="auto"/>
              <w:right w:val="single" w:sz="4" w:space="0" w:color="auto"/>
            </w:tcBorders>
            <w:shd w:val="clear" w:color="auto" w:fill="auto"/>
            <w:vAlign w:val="bottom"/>
            <w:hideMark/>
          </w:tcPr>
          <w:p w14:paraId="182C722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±56,287</w:t>
            </w:r>
          </w:p>
        </w:tc>
        <w:tc>
          <w:tcPr>
            <w:tcW w:w="925" w:type="dxa"/>
            <w:tcBorders>
              <w:top w:val="nil"/>
              <w:left w:val="nil"/>
              <w:bottom w:val="single" w:sz="4" w:space="0" w:color="auto"/>
              <w:right w:val="single" w:sz="4" w:space="0" w:color="auto"/>
            </w:tcBorders>
            <w:shd w:val="clear" w:color="auto" w:fill="auto"/>
            <w:vAlign w:val="bottom"/>
            <w:hideMark/>
          </w:tcPr>
          <w:p w14:paraId="7C240F0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w:t>
            </w:r>
          </w:p>
        </w:tc>
        <w:tc>
          <w:tcPr>
            <w:tcW w:w="949" w:type="dxa"/>
            <w:tcBorders>
              <w:top w:val="nil"/>
              <w:left w:val="nil"/>
              <w:bottom w:val="single" w:sz="4" w:space="0" w:color="auto"/>
              <w:right w:val="single" w:sz="4" w:space="0" w:color="auto"/>
            </w:tcBorders>
            <w:shd w:val="clear" w:color="auto" w:fill="auto"/>
            <w:vAlign w:val="bottom"/>
            <w:hideMark/>
          </w:tcPr>
          <w:p w14:paraId="0E6200C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6E71086"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BDA046E"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18 years</w:t>
            </w:r>
          </w:p>
        </w:tc>
        <w:tc>
          <w:tcPr>
            <w:tcW w:w="990" w:type="dxa"/>
            <w:tcBorders>
              <w:top w:val="nil"/>
              <w:left w:val="nil"/>
              <w:bottom w:val="single" w:sz="4" w:space="0" w:color="auto"/>
              <w:right w:val="single" w:sz="4" w:space="0" w:color="auto"/>
            </w:tcBorders>
            <w:shd w:val="clear" w:color="000000" w:fill="EAE8E6"/>
            <w:vAlign w:val="bottom"/>
            <w:hideMark/>
          </w:tcPr>
          <w:p w14:paraId="25E8D96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000000" w:fill="EAE8E6"/>
            <w:vAlign w:val="bottom"/>
            <w:hideMark/>
          </w:tcPr>
          <w:p w14:paraId="70E8745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000000" w:fill="EAE8E6"/>
            <w:vAlign w:val="bottom"/>
            <w:hideMark/>
          </w:tcPr>
          <w:p w14:paraId="20C340F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2,335,040</w:t>
            </w:r>
          </w:p>
        </w:tc>
        <w:tc>
          <w:tcPr>
            <w:tcW w:w="1095" w:type="dxa"/>
            <w:tcBorders>
              <w:top w:val="nil"/>
              <w:left w:val="nil"/>
              <w:bottom w:val="single" w:sz="4" w:space="0" w:color="auto"/>
              <w:right w:val="single" w:sz="4" w:space="0" w:color="auto"/>
            </w:tcBorders>
            <w:shd w:val="clear" w:color="000000" w:fill="EAE8E6"/>
            <w:vAlign w:val="bottom"/>
            <w:hideMark/>
          </w:tcPr>
          <w:p w14:paraId="7D9FE8D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±12,823</w:t>
            </w:r>
          </w:p>
        </w:tc>
        <w:tc>
          <w:tcPr>
            <w:tcW w:w="925" w:type="dxa"/>
            <w:tcBorders>
              <w:top w:val="nil"/>
              <w:left w:val="nil"/>
              <w:bottom w:val="single" w:sz="4" w:space="0" w:color="auto"/>
              <w:right w:val="single" w:sz="4" w:space="0" w:color="auto"/>
            </w:tcBorders>
            <w:shd w:val="clear" w:color="000000" w:fill="EAE8E6"/>
            <w:vAlign w:val="bottom"/>
            <w:hideMark/>
          </w:tcPr>
          <w:p w14:paraId="7AB396C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4.40%</w:t>
            </w:r>
          </w:p>
        </w:tc>
        <w:tc>
          <w:tcPr>
            <w:tcW w:w="949" w:type="dxa"/>
            <w:tcBorders>
              <w:top w:val="nil"/>
              <w:left w:val="nil"/>
              <w:bottom w:val="single" w:sz="4" w:space="0" w:color="auto"/>
              <w:right w:val="single" w:sz="4" w:space="0" w:color="auto"/>
            </w:tcBorders>
            <w:shd w:val="clear" w:color="000000" w:fill="EAE8E6"/>
            <w:vAlign w:val="bottom"/>
            <w:hideMark/>
          </w:tcPr>
          <w:p w14:paraId="56AB5B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240AED8"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971A0C5"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auto" w:fill="auto"/>
            <w:vAlign w:val="bottom"/>
            <w:hideMark/>
          </w:tcPr>
          <w:p w14:paraId="4731995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auto" w:fill="auto"/>
            <w:vAlign w:val="bottom"/>
            <w:hideMark/>
          </w:tcPr>
          <w:p w14:paraId="54D41DB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auto" w:fill="auto"/>
            <w:vAlign w:val="bottom"/>
            <w:hideMark/>
          </w:tcPr>
          <w:p w14:paraId="68847BB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8,847,398</w:t>
            </w:r>
          </w:p>
        </w:tc>
        <w:tc>
          <w:tcPr>
            <w:tcW w:w="1095" w:type="dxa"/>
            <w:tcBorders>
              <w:top w:val="nil"/>
              <w:left w:val="nil"/>
              <w:bottom w:val="single" w:sz="4" w:space="0" w:color="auto"/>
              <w:right w:val="single" w:sz="4" w:space="0" w:color="auto"/>
            </w:tcBorders>
            <w:shd w:val="clear" w:color="auto" w:fill="auto"/>
            <w:vAlign w:val="bottom"/>
            <w:hideMark/>
          </w:tcPr>
          <w:p w14:paraId="3D8A5EC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±33,674</w:t>
            </w:r>
          </w:p>
        </w:tc>
        <w:tc>
          <w:tcPr>
            <w:tcW w:w="925" w:type="dxa"/>
            <w:tcBorders>
              <w:top w:val="nil"/>
              <w:left w:val="nil"/>
              <w:bottom w:val="single" w:sz="4" w:space="0" w:color="auto"/>
              <w:right w:val="single" w:sz="4" w:space="0" w:color="auto"/>
            </w:tcBorders>
            <w:shd w:val="clear" w:color="auto" w:fill="auto"/>
            <w:vAlign w:val="bottom"/>
            <w:hideMark/>
          </w:tcPr>
          <w:p w14:paraId="0063404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4.50%</w:t>
            </w:r>
          </w:p>
        </w:tc>
        <w:tc>
          <w:tcPr>
            <w:tcW w:w="949" w:type="dxa"/>
            <w:tcBorders>
              <w:top w:val="nil"/>
              <w:left w:val="nil"/>
              <w:bottom w:val="single" w:sz="4" w:space="0" w:color="auto"/>
              <w:right w:val="single" w:sz="4" w:space="0" w:color="auto"/>
            </w:tcBorders>
            <w:shd w:val="clear" w:color="auto" w:fill="auto"/>
            <w:vAlign w:val="bottom"/>
            <w:hideMark/>
          </w:tcPr>
          <w:p w14:paraId="7AA5B5E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634022F"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46807ECB"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34 years</w:t>
            </w:r>
          </w:p>
        </w:tc>
        <w:tc>
          <w:tcPr>
            <w:tcW w:w="990" w:type="dxa"/>
            <w:tcBorders>
              <w:top w:val="nil"/>
              <w:left w:val="nil"/>
              <w:bottom w:val="single" w:sz="4" w:space="0" w:color="auto"/>
              <w:right w:val="single" w:sz="4" w:space="0" w:color="auto"/>
            </w:tcBorders>
            <w:shd w:val="clear" w:color="000000" w:fill="EAE8E6"/>
            <w:vAlign w:val="bottom"/>
            <w:hideMark/>
          </w:tcPr>
          <w:p w14:paraId="4A8D01E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1E8F7BD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EAE8E6"/>
            <w:vAlign w:val="bottom"/>
            <w:hideMark/>
          </w:tcPr>
          <w:p w14:paraId="018F07C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3,091,218</w:t>
            </w:r>
          </w:p>
        </w:tc>
        <w:tc>
          <w:tcPr>
            <w:tcW w:w="1095" w:type="dxa"/>
            <w:tcBorders>
              <w:top w:val="nil"/>
              <w:left w:val="nil"/>
              <w:bottom w:val="single" w:sz="4" w:space="0" w:color="auto"/>
              <w:right w:val="single" w:sz="4" w:space="0" w:color="auto"/>
            </w:tcBorders>
            <w:shd w:val="clear" w:color="000000" w:fill="EAE8E6"/>
            <w:vAlign w:val="bottom"/>
            <w:hideMark/>
          </w:tcPr>
          <w:p w14:paraId="67293B5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±17,079</w:t>
            </w:r>
          </w:p>
        </w:tc>
        <w:tc>
          <w:tcPr>
            <w:tcW w:w="925" w:type="dxa"/>
            <w:tcBorders>
              <w:top w:val="nil"/>
              <w:left w:val="nil"/>
              <w:bottom w:val="single" w:sz="4" w:space="0" w:color="auto"/>
              <w:right w:val="single" w:sz="4" w:space="0" w:color="auto"/>
            </w:tcBorders>
            <w:shd w:val="clear" w:color="000000" w:fill="EAE8E6"/>
            <w:vAlign w:val="bottom"/>
            <w:hideMark/>
          </w:tcPr>
          <w:p w14:paraId="33D7979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4.20%</w:t>
            </w:r>
          </w:p>
        </w:tc>
        <w:tc>
          <w:tcPr>
            <w:tcW w:w="949" w:type="dxa"/>
            <w:tcBorders>
              <w:top w:val="nil"/>
              <w:left w:val="nil"/>
              <w:bottom w:val="single" w:sz="4" w:space="0" w:color="auto"/>
              <w:right w:val="single" w:sz="4" w:space="0" w:color="auto"/>
            </w:tcBorders>
            <w:shd w:val="clear" w:color="000000" w:fill="EAE8E6"/>
            <w:vAlign w:val="bottom"/>
            <w:hideMark/>
          </w:tcPr>
          <w:p w14:paraId="70DE2B6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47E32CC"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44490FA"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auto" w:fill="auto"/>
            <w:vAlign w:val="bottom"/>
            <w:hideMark/>
          </w:tcPr>
          <w:p w14:paraId="357AA0B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3C7524F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auto" w:fill="auto"/>
            <w:vAlign w:val="bottom"/>
            <w:hideMark/>
          </w:tcPr>
          <w:p w14:paraId="7516E07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5,756,180</w:t>
            </w:r>
          </w:p>
        </w:tc>
        <w:tc>
          <w:tcPr>
            <w:tcW w:w="1095" w:type="dxa"/>
            <w:tcBorders>
              <w:top w:val="nil"/>
              <w:left w:val="nil"/>
              <w:bottom w:val="single" w:sz="4" w:space="0" w:color="auto"/>
              <w:right w:val="single" w:sz="4" w:space="0" w:color="auto"/>
            </w:tcBorders>
            <w:shd w:val="clear" w:color="auto" w:fill="auto"/>
            <w:vAlign w:val="bottom"/>
            <w:hideMark/>
          </w:tcPr>
          <w:p w14:paraId="09ADB71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±30,667</w:t>
            </w:r>
          </w:p>
        </w:tc>
        <w:tc>
          <w:tcPr>
            <w:tcW w:w="925" w:type="dxa"/>
            <w:tcBorders>
              <w:top w:val="nil"/>
              <w:left w:val="nil"/>
              <w:bottom w:val="single" w:sz="4" w:space="0" w:color="auto"/>
              <w:right w:val="single" w:sz="4" w:space="0" w:color="auto"/>
            </w:tcBorders>
            <w:shd w:val="clear" w:color="auto" w:fill="auto"/>
            <w:vAlign w:val="bottom"/>
            <w:hideMark/>
          </w:tcPr>
          <w:p w14:paraId="68564F1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4.70%</w:t>
            </w:r>
          </w:p>
        </w:tc>
        <w:tc>
          <w:tcPr>
            <w:tcW w:w="949" w:type="dxa"/>
            <w:tcBorders>
              <w:top w:val="nil"/>
              <w:left w:val="nil"/>
              <w:bottom w:val="single" w:sz="4" w:space="0" w:color="auto"/>
              <w:right w:val="single" w:sz="4" w:space="0" w:color="auto"/>
            </w:tcBorders>
            <w:shd w:val="clear" w:color="auto" w:fill="auto"/>
            <w:vAlign w:val="bottom"/>
            <w:hideMark/>
          </w:tcPr>
          <w:p w14:paraId="5225F03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D6F257C"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486F7F65"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787723E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000000" w:fill="EAE8E6"/>
            <w:vAlign w:val="bottom"/>
            <w:hideMark/>
          </w:tcPr>
          <w:p w14:paraId="0DA82E9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000000" w:fill="EAE8E6"/>
            <w:vAlign w:val="bottom"/>
            <w:hideMark/>
          </w:tcPr>
          <w:p w14:paraId="080FB45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4,274,118</w:t>
            </w:r>
          </w:p>
        </w:tc>
        <w:tc>
          <w:tcPr>
            <w:tcW w:w="1095" w:type="dxa"/>
            <w:tcBorders>
              <w:top w:val="nil"/>
              <w:left w:val="nil"/>
              <w:bottom w:val="single" w:sz="4" w:space="0" w:color="auto"/>
              <w:right w:val="single" w:sz="4" w:space="0" w:color="auto"/>
            </w:tcBorders>
            <w:shd w:val="clear" w:color="000000" w:fill="EAE8E6"/>
            <w:vAlign w:val="bottom"/>
            <w:hideMark/>
          </w:tcPr>
          <w:p w14:paraId="5D85450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±30,444</w:t>
            </w:r>
          </w:p>
        </w:tc>
        <w:tc>
          <w:tcPr>
            <w:tcW w:w="925" w:type="dxa"/>
            <w:tcBorders>
              <w:top w:val="nil"/>
              <w:left w:val="nil"/>
              <w:bottom w:val="single" w:sz="4" w:space="0" w:color="auto"/>
              <w:right w:val="single" w:sz="4" w:space="0" w:color="auto"/>
            </w:tcBorders>
            <w:shd w:val="clear" w:color="000000" w:fill="EAE8E6"/>
            <w:vAlign w:val="bottom"/>
            <w:hideMark/>
          </w:tcPr>
          <w:p w14:paraId="5CB5902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8.40%</w:t>
            </w:r>
          </w:p>
        </w:tc>
        <w:tc>
          <w:tcPr>
            <w:tcW w:w="949" w:type="dxa"/>
            <w:tcBorders>
              <w:top w:val="nil"/>
              <w:left w:val="nil"/>
              <w:bottom w:val="single" w:sz="4" w:space="0" w:color="auto"/>
              <w:right w:val="single" w:sz="4" w:space="0" w:color="auto"/>
            </w:tcBorders>
            <w:shd w:val="clear" w:color="000000" w:fill="EAE8E6"/>
            <w:vAlign w:val="bottom"/>
            <w:hideMark/>
          </w:tcPr>
          <w:p w14:paraId="3C672E7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AE58D72"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BFDE91B"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auto" w:fill="auto"/>
            <w:vAlign w:val="bottom"/>
            <w:hideMark/>
          </w:tcPr>
          <w:p w14:paraId="26E4693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auto" w:fill="auto"/>
            <w:vAlign w:val="bottom"/>
            <w:hideMark/>
          </w:tcPr>
          <w:p w14:paraId="23A5CDA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auto" w:fill="auto"/>
            <w:vAlign w:val="bottom"/>
            <w:hideMark/>
          </w:tcPr>
          <w:p w14:paraId="2ACF7BF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1,541,590</w:t>
            </w:r>
          </w:p>
        </w:tc>
        <w:tc>
          <w:tcPr>
            <w:tcW w:w="1095" w:type="dxa"/>
            <w:tcBorders>
              <w:top w:val="nil"/>
              <w:left w:val="nil"/>
              <w:bottom w:val="single" w:sz="4" w:space="0" w:color="auto"/>
              <w:right w:val="single" w:sz="4" w:space="0" w:color="auto"/>
            </w:tcBorders>
            <w:shd w:val="clear" w:color="auto" w:fill="auto"/>
            <w:vAlign w:val="bottom"/>
            <w:hideMark/>
          </w:tcPr>
          <w:p w14:paraId="74D3E66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±11,817</w:t>
            </w:r>
          </w:p>
        </w:tc>
        <w:tc>
          <w:tcPr>
            <w:tcW w:w="925" w:type="dxa"/>
            <w:tcBorders>
              <w:top w:val="nil"/>
              <w:left w:val="nil"/>
              <w:bottom w:val="single" w:sz="4" w:space="0" w:color="auto"/>
              <w:right w:val="single" w:sz="4" w:space="0" w:color="auto"/>
            </w:tcBorders>
            <w:shd w:val="clear" w:color="auto" w:fill="auto"/>
            <w:vAlign w:val="bottom"/>
            <w:hideMark/>
          </w:tcPr>
          <w:p w14:paraId="003B13A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w:t>
            </w:r>
          </w:p>
        </w:tc>
        <w:tc>
          <w:tcPr>
            <w:tcW w:w="949" w:type="dxa"/>
            <w:tcBorders>
              <w:top w:val="nil"/>
              <w:left w:val="nil"/>
              <w:bottom w:val="single" w:sz="4" w:space="0" w:color="auto"/>
              <w:right w:val="single" w:sz="4" w:space="0" w:color="auto"/>
            </w:tcBorders>
            <w:shd w:val="clear" w:color="auto" w:fill="auto"/>
            <w:vAlign w:val="bottom"/>
            <w:hideMark/>
          </w:tcPr>
          <w:p w14:paraId="756DA87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790FF09"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236FFB99"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75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1A13E45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000000" w:fill="EAE8E6"/>
            <w:vAlign w:val="bottom"/>
            <w:hideMark/>
          </w:tcPr>
          <w:p w14:paraId="082C9E1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EAE8E6"/>
            <w:vAlign w:val="bottom"/>
            <w:hideMark/>
          </w:tcPr>
          <w:p w14:paraId="32B9140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2,732,528</w:t>
            </w:r>
          </w:p>
        </w:tc>
        <w:tc>
          <w:tcPr>
            <w:tcW w:w="1095" w:type="dxa"/>
            <w:tcBorders>
              <w:top w:val="nil"/>
              <w:left w:val="nil"/>
              <w:bottom w:val="single" w:sz="4" w:space="0" w:color="auto"/>
              <w:right w:val="single" w:sz="4" w:space="0" w:color="auto"/>
            </w:tcBorders>
            <w:shd w:val="clear" w:color="000000" w:fill="EAE8E6"/>
            <w:vAlign w:val="bottom"/>
            <w:hideMark/>
          </w:tcPr>
          <w:p w14:paraId="0141EAD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±22,639</w:t>
            </w:r>
          </w:p>
        </w:tc>
        <w:tc>
          <w:tcPr>
            <w:tcW w:w="925" w:type="dxa"/>
            <w:tcBorders>
              <w:top w:val="nil"/>
              <w:left w:val="nil"/>
              <w:bottom w:val="single" w:sz="4" w:space="0" w:color="auto"/>
              <w:right w:val="single" w:sz="4" w:space="0" w:color="auto"/>
            </w:tcBorders>
            <w:shd w:val="clear" w:color="000000" w:fill="EAE8E6"/>
            <w:vAlign w:val="bottom"/>
            <w:hideMark/>
          </w:tcPr>
          <w:p w14:paraId="58DB30F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13.10%</w:t>
            </w:r>
          </w:p>
        </w:tc>
        <w:tc>
          <w:tcPr>
            <w:tcW w:w="949" w:type="dxa"/>
            <w:tcBorders>
              <w:top w:val="nil"/>
              <w:left w:val="nil"/>
              <w:bottom w:val="single" w:sz="4" w:space="0" w:color="auto"/>
              <w:right w:val="single" w:sz="4" w:space="0" w:color="auto"/>
            </w:tcBorders>
            <w:shd w:val="clear" w:color="000000" w:fill="EAE8E6"/>
            <w:vAlign w:val="bottom"/>
            <w:hideMark/>
          </w:tcPr>
          <w:p w14:paraId="6BF16A8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B7277EC"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094BA17"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an ambulatory difficulty</w:t>
            </w:r>
          </w:p>
        </w:tc>
        <w:tc>
          <w:tcPr>
            <w:tcW w:w="990" w:type="dxa"/>
            <w:tcBorders>
              <w:top w:val="nil"/>
              <w:left w:val="nil"/>
              <w:bottom w:val="single" w:sz="4" w:space="0" w:color="auto"/>
              <w:right w:val="single" w:sz="4" w:space="0" w:color="auto"/>
            </w:tcBorders>
            <w:shd w:val="clear" w:color="auto" w:fill="auto"/>
            <w:vAlign w:val="bottom"/>
            <w:hideMark/>
          </w:tcPr>
          <w:p w14:paraId="64B3B23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5CC8A1C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17F229C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20,630,366</w:t>
            </w:r>
          </w:p>
        </w:tc>
        <w:tc>
          <w:tcPr>
            <w:tcW w:w="1095" w:type="dxa"/>
            <w:tcBorders>
              <w:top w:val="nil"/>
              <w:left w:val="nil"/>
              <w:bottom w:val="single" w:sz="4" w:space="0" w:color="auto"/>
              <w:right w:val="single" w:sz="4" w:space="0" w:color="auto"/>
            </w:tcBorders>
            <w:shd w:val="clear" w:color="auto" w:fill="auto"/>
            <w:vAlign w:val="bottom"/>
            <w:hideMark/>
          </w:tcPr>
          <w:p w14:paraId="403987C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±75,351</w:t>
            </w:r>
          </w:p>
        </w:tc>
        <w:tc>
          <w:tcPr>
            <w:tcW w:w="925" w:type="dxa"/>
            <w:tcBorders>
              <w:top w:val="nil"/>
              <w:left w:val="nil"/>
              <w:bottom w:val="single" w:sz="4" w:space="0" w:color="auto"/>
              <w:right w:val="single" w:sz="4" w:space="0" w:color="auto"/>
            </w:tcBorders>
            <w:shd w:val="clear" w:color="auto" w:fill="auto"/>
            <w:vAlign w:val="bottom"/>
            <w:hideMark/>
          </w:tcPr>
          <w:p w14:paraId="7A1A473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6.80%</w:t>
            </w:r>
          </w:p>
        </w:tc>
        <w:tc>
          <w:tcPr>
            <w:tcW w:w="949" w:type="dxa"/>
            <w:tcBorders>
              <w:top w:val="nil"/>
              <w:left w:val="nil"/>
              <w:bottom w:val="single" w:sz="4" w:space="0" w:color="auto"/>
              <w:right w:val="single" w:sz="4" w:space="0" w:color="auto"/>
            </w:tcBorders>
            <w:shd w:val="clear" w:color="auto" w:fill="auto"/>
            <w:vAlign w:val="bottom"/>
            <w:hideMark/>
          </w:tcPr>
          <w:p w14:paraId="5D29E63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1F43E9C"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16F5054"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18 years</w:t>
            </w:r>
          </w:p>
        </w:tc>
        <w:tc>
          <w:tcPr>
            <w:tcW w:w="990" w:type="dxa"/>
            <w:tcBorders>
              <w:top w:val="nil"/>
              <w:left w:val="nil"/>
              <w:bottom w:val="single" w:sz="4" w:space="0" w:color="auto"/>
              <w:right w:val="single" w:sz="4" w:space="0" w:color="auto"/>
            </w:tcBorders>
            <w:shd w:val="clear" w:color="000000" w:fill="EAE8E6"/>
            <w:vAlign w:val="bottom"/>
            <w:hideMark/>
          </w:tcPr>
          <w:p w14:paraId="06699E2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000000" w:fill="EAE8E6"/>
            <w:vAlign w:val="bottom"/>
            <w:hideMark/>
          </w:tcPr>
          <w:p w14:paraId="1CE6014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000000" w:fill="EAE8E6"/>
            <w:vAlign w:val="bottom"/>
            <w:hideMark/>
          </w:tcPr>
          <w:p w14:paraId="3ECB23C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318,839</w:t>
            </w:r>
          </w:p>
        </w:tc>
        <w:tc>
          <w:tcPr>
            <w:tcW w:w="1095" w:type="dxa"/>
            <w:tcBorders>
              <w:top w:val="nil"/>
              <w:left w:val="nil"/>
              <w:bottom w:val="single" w:sz="4" w:space="0" w:color="auto"/>
              <w:right w:val="single" w:sz="4" w:space="0" w:color="auto"/>
            </w:tcBorders>
            <w:shd w:val="clear" w:color="000000" w:fill="EAE8E6"/>
            <w:vAlign w:val="bottom"/>
            <w:hideMark/>
          </w:tcPr>
          <w:p w14:paraId="1229861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±4,942</w:t>
            </w:r>
          </w:p>
        </w:tc>
        <w:tc>
          <w:tcPr>
            <w:tcW w:w="925" w:type="dxa"/>
            <w:tcBorders>
              <w:top w:val="nil"/>
              <w:left w:val="nil"/>
              <w:bottom w:val="single" w:sz="4" w:space="0" w:color="auto"/>
              <w:right w:val="single" w:sz="4" w:space="0" w:color="auto"/>
            </w:tcBorders>
            <w:shd w:val="clear" w:color="000000" w:fill="EAE8E6"/>
            <w:vAlign w:val="bottom"/>
            <w:hideMark/>
          </w:tcPr>
          <w:p w14:paraId="5E098AD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0.60%</w:t>
            </w:r>
          </w:p>
        </w:tc>
        <w:tc>
          <w:tcPr>
            <w:tcW w:w="949" w:type="dxa"/>
            <w:tcBorders>
              <w:top w:val="nil"/>
              <w:left w:val="nil"/>
              <w:bottom w:val="single" w:sz="4" w:space="0" w:color="auto"/>
              <w:right w:val="single" w:sz="4" w:space="0" w:color="auto"/>
            </w:tcBorders>
            <w:shd w:val="clear" w:color="000000" w:fill="EAE8E6"/>
            <w:vAlign w:val="bottom"/>
            <w:hideMark/>
          </w:tcPr>
          <w:p w14:paraId="2F20A20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6D9B838"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212A144"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auto" w:fill="auto"/>
            <w:vAlign w:val="bottom"/>
            <w:hideMark/>
          </w:tcPr>
          <w:p w14:paraId="7FC1893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auto" w:fill="auto"/>
            <w:vAlign w:val="bottom"/>
            <w:hideMark/>
          </w:tcPr>
          <w:p w14:paraId="3EB8EE5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auto" w:fill="auto"/>
            <w:vAlign w:val="bottom"/>
            <w:hideMark/>
          </w:tcPr>
          <w:p w14:paraId="579BB19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9,316,911</w:t>
            </w:r>
          </w:p>
        </w:tc>
        <w:tc>
          <w:tcPr>
            <w:tcW w:w="1095" w:type="dxa"/>
            <w:tcBorders>
              <w:top w:val="nil"/>
              <w:left w:val="nil"/>
              <w:bottom w:val="single" w:sz="4" w:space="0" w:color="auto"/>
              <w:right w:val="single" w:sz="4" w:space="0" w:color="auto"/>
            </w:tcBorders>
            <w:shd w:val="clear" w:color="auto" w:fill="auto"/>
            <w:vAlign w:val="bottom"/>
            <w:hideMark/>
          </w:tcPr>
          <w:p w14:paraId="0AF95DC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±46,944</w:t>
            </w:r>
          </w:p>
        </w:tc>
        <w:tc>
          <w:tcPr>
            <w:tcW w:w="925" w:type="dxa"/>
            <w:tcBorders>
              <w:top w:val="nil"/>
              <w:left w:val="nil"/>
              <w:bottom w:val="single" w:sz="4" w:space="0" w:color="auto"/>
              <w:right w:val="single" w:sz="4" w:space="0" w:color="auto"/>
            </w:tcBorders>
            <w:shd w:val="clear" w:color="auto" w:fill="auto"/>
            <w:vAlign w:val="bottom"/>
            <w:hideMark/>
          </w:tcPr>
          <w:p w14:paraId="1B8F664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4.70%</w:t>
            </w:r>
          </w:p>
        </w:tc>
        <w:tc>
          <w:tcPr>
            <w:tcW w:w="949" w:type="dxa"/>
            <w:tcBorders>
              <w:top w:val="nil"/>
              <w:left w:val="nil"/>
              <w:bottom w:val="single" w:sz="4" w:space="0" w:color="auto"/>
              <w:right w:val="single" w:sz="4" w:space="0" w:color="auto"/>
            </w:tcBorders>
            <w:shd w:val="clear" w:color="auto" w:fill="auto"/>
            <w:vAlign w:val="bottom"/>
            <w:hideMark/>
          </w:tcPr>
          <w:p w14:paraId="675444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26F14C4"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097D0D1F"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34 years</w:t>
            </w:r>
          </w:p>
        </w:tc>
        <w:tc>
          <w:tcPr>
            <w:tcW w:w="990" w:type="dxa"/>
            <w:tcBorders>
              <w:top w:val="nil"/>
              <w:left w:val="nil"/>
              <w:bottom w:val="single" w:sz="4" w:space="0" w:color="auto"/>
              <w:right w:val="single" w:sz="4" w:space="0" w:color="auto"/>
            </w:tcBorders>
            <w:shd w:val="clear" w:color="000000" w:fill="EAE8E6"/>
            <w:vAlign w:val="bottom"/>
            <w:hideMark/>
          </w:tcPr>
          <w:p w14:paraId="1D6D0A6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7B349E0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EAE8E6"/>
            <w:vAlign w:val="bottom"/>
            <w:hideMark/>
          </w:tcPr>
          <w:p w14:paraId="2C9E79F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947,468</w:t>
            </w:r>
          </w:p>
        </w:tc>
        <w:tc>
          <w:tcPr>
            <w:tcW w:w="1095" w:type="dxa"/>
            <w:tcBorders>
              <w:top w:val="nil"/>
              <w:left w:val="nil"/>
              <w:bottom w:val="single" w:sz="4" w:space="0" w:color="auto"/>
              <w:right w:val="single" w:sz="4" w:space="0" w:color="auto"/>
            </w:tcBorders>
            <w:shd w:val="clear" w:color="000000" w:fill="EAE8E6"/>
            <w:vAlign w:val="bottom"/>
            <w:hideMark/>
          </w:tcPr>
          <w:p w14:paraId="56BA887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±11,206</w:t>
            </w:r>
          </w:p>
        </w:tc>
        <w:tc>
          <w:tcPr>
            <w:tcW w:w="925" w:type="dxa"/>
            <w:tcBorders>
              <w:top w:val="nil"/>
              <w:left w:val="nil"/>
              <w:bottom w:val="single" w:sz="4" w:space="0" w:color="auto"/>
              <w:right w:val="single" w:sz="4" w:space="0" w:color="auto"/>
            </w:tcBorders>
            <w:shd w:val="clear" w:color="000000" w:fill="EAE8E6"/>
            <w:vAlign w:val="bottom"/>
            <w:hideMark/>
          </w:tcPr>
          <w:p w14:paraId="4D1342B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1.30%</w:t>
            </w:r>
          </w:p>
        </w:tc>
        <w:tc>
          <w:tcPr>
            <w:tcW w:w="949" w:type="dxa"/>
            <w:tcBorders>
              <w:top w:val="nil"/>
              <w:left w:val="nil"/>
              <w:bottom w:val="single" w:sz="4" w:space="0" w:color="auto"/>
              <w:right w:val="single" w:sz="4" w:space="0" w:color="auto"/>
            </w:tcBorders>
            <w:shd w:val="clear" w:color="000000" w:fill="EAE8E6"/>
            <w:vAlign w:val="bottom"/>
            <w:hideMark/>
          </w:tcPr>
          <w:p w14:paraId="76F2FA0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7610E27"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A7C99D0"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auto" w:fill="auto"/>
            <w:vAlign w:val="bottom"/>
            <w:hideMark/>
          </w:tcPr>
          <w:p w14:paraId="7925AF0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35B7AF8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auto" w:fill="auto"/>
            <w:vAlign w:val="bottom"/>
            <w:hideMark/>
          </w:tcPr>
          <w:p w14:paraId="62D592C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8,369,443</w:t>
            </w:r>
          </w:p>
        </w:tc>
        <w:tc>
          <w:tcPr>
            <w:tcW w:w="1095" w:type="dxa"/>
            <w:tcBorders>
              <w:top w:val="nil"/>
              <w:left w:val="nil"/>
              <w:bottom w:val="single" w:sz="4" w:space="0" w:color="auto"/>
              <w:right w:val="single" w:sz="4" w:space="0" w:color="auto"/>
            </w:tcBorders>
            <w:shd w:val="clear" w:color="auto" w:fill="auto"/>
            <w:vAlign w:val="bottom"/>
            <w:hideMark/>
          </w:tcPr>
          <w:p w14:paraId="366BBF3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±40,504</w:t>
            </w:r>
          </w:p>
        </w:tc>
        <w:tc>
          <w:tcPr>
            <w:tcW w:w="925" w:type="dxa"/>
            <w:tcBorders>
              <w:top w:val="nil"/>
              <w:left w:val="nil"/>
              <w:bottom w:val="single" w:sz="4" w:space="0" w:color="auto"/>
              <w:right w:val="single" w:sz="4" w:space="0" w:color="auto"/>
            </w:tcBorders>
            <w:shd w:val="clear" w:color="auto" w:fill="auto"/>
            <w:vAlign w:val="bottom"/>
            <w:hideMark/>
          </w:tcPr>
          <w:p w14:paraId="5E94922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6.80%</w:t>
            </w:r>
          </w:p>
        </w:tc>
        <w:tc>
          <w:tcPr>
            <w:tcW w:w="949" w:type="dxa"/>
            <w:tcBorders>
              <w:top w:val="nil"/>
              <w:left w:val="nil"/>
              <w:bottom w:val="single" w:sz="4" w:space="0" w:color="auto"/>
              <w:right w:val="single" w:sz="4" w:space="0" w:color="auto"/>
            </w:tcBorders>
            <w:shd w:val="clear" w:color="auto" w:fill="auto"/>
            <w:vAlign w:val="bottom"/>
            <w:hideMark/>
          </w:tcPr>
          <w:p w14:paraId="04B7B9D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63D731C"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0168A59E"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26A661C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000000" w:fill="EAE8E6"/>
            <w:vAlign w:val="bottom"/>
            <w:hideMark/>
          </w:tcPr>
          <w:p w14:paraId="580134A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000000" w:fill="EAE8E6"/>
            <w:vAlign w:val="bottom"/>
            <w:hideMark/>
          </w:tcPr>
          <w:p w14:paraId="414CF21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10,994,616</w:t>
            </w:r>
          </w:p>
        </w:tc>
        <w:tc>
          <w:tcPr>
            <w:tcW w:w="1095" w:type="dxa"/>
            <w:tcBorders>
              <w:top w:val="nil"/>
              <w:left w:val="nil"/>
              <w:bottom w:val="single" w:sz="4" w:space="0" w:color="auto"/>
              <w:right w:val="single" w:sz="4" w:space="0" w:color="auto"/>
            </w:tcBorders>
            <w:shd w:val="clear" w:color="000000" w:fill="EAE8E6"/>
            <w:vAlign w:val="bottom"/>
            <w:hideMark/>
          </w:tcPr>
          <w:p w14:paraId="3FEF7C2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±36,116</w:t>
            </w:r>
          </w:p>
        </w:tc>
        <w:tc>
          <w:tcPr>
            <w:tcW w:w="925" w:type="dxa"/>
            <w:tcBorders>
              <w:top w:val="nil"/>
              <w:left w:val="nil"/>
              <w:bottom w:val="single" w:sz="4" w:space="0" w:color="auto"/>
              <w:right w:val="single" w:sz="4" w:space="0" w:color="auto"/>
            </w:tcBorders>
            <w:shd w:val="clear" w:color="000000" w:fill="EAE8E6"/>
            <w:vAlign w:val="bottom"/>
            <w:hideMark/>
          </w:tcPr>
          <w:p w14:paraId="617A8EF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21.50%</w:t>
            </w:r>
          </w:p>
        </w:tc>
        <w:tc>
          <w:tcPr>
            <w:tcW w:w="949" w:type="dxa"/>
            <w:tcBorders>
              <w:top w:val="nil"/>
              <w:left w:val="nil"/>
              <w:bottom w:val="single" w:sz="4" w:space="0" w:color="auto"/>
              <w:right w:val="single" w:sz="4" w:space="0" w:color="auto"/>
            </w:tcBorders>
            <w:shd w:val="clear" w:color="000000" w:fill="EAE8E6"/>
            <w:vAlign w:val="bottom"/>
            <w:hideMark/>
          </w:tcPr>
          <w:p w14:paraId="35CAF59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F90C7CC"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E75C24D"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auto" w:fill="auto"/>
            <w:vAlign w:val="bottom"/>
            <w:hideMark/>
          </w:tcPr>
          <w:p w14:paraId="46ABE89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auto" w:fill="auto"/>
            <w:vAlign w:val="bottom"/>
            <w:hideMark/>
          </w:tcPr>
          <w:p w14:paraId="4C07339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auto" w:fill="auto"/>
            <w:vAlign w:val="bottom"/>
            <w:hideMark/>
          </w:tcPr>
          <w:p w14:paraId="4B53D57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4,453,604</w:t>
            </w:r>
          </w:p>
        </w:tc>
        <w:tc>
          <w:tcPr>
            <w:tcW w:w="1095" w:type="dxa"/>
            <w:tcBorders>
              <w:top w:val="nil"/>
              <w:left w:val="nil"/>
              <w:bottom w:val="single" w:sz="4" w:space="0" w:color="auto"/>
              <w:right w:val="single" w:sz="4" w:space="0" w:color="auto"/>
            </w:tcBorders>
            <w:shd w:val="clear" w:color="auto" w:fill="auto"/>
            <w:vAlign w:val="bottom"/>
            <w:hideMark/>
          </w:tcPr>
          <w:p w14:paraId="6A302DD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±18,281</w:t>
            </w:r>
          </w:p>
        </w:tc>
        <w:tc>
          <w:tcPr>
            <w:tcW w:w="925" w:type="dxa"/>
            <w:tcBorders>
              <w:top w:val="nil"/>
              <w:left w:val="nil"/>
              <w:bottom w:val="single" w:sz="4" w:space="0" w:color="auto"/>
              <w:right w:val="single" w:sz="4" w:space="0" w:color="auto"/>
            </w:tcBorders>
            <w:shd w:val="clear" w:color="auto" w:fill="auto"/>
            <w:vAlign w:val="bottom"/>
            <w:hideMark/>
          </w:tcPr>
          <w:p w14:paraId="555C3AA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14.70%</w:t>
            </w:r>
          </w:p>
        </w:tc>
        <w:tc>
          <w:tcPr>
            <w:tcW w:w="949" w:type="dxa"/>
            <w:tcBorders>
              <w:top w:val="nil"/>
              <w:left w:val="nil"/>
              <w:bottom w:val="single" w:sz="4" w:space="0" w:color="auto"/>
              <w:right w:val="single" w:sz="4" w:space="0" w:color="auto"/>
            </w:tcBorders>
            <w:shd w:val="clear" w:color="auto" w:fill="auto"/>
            <w:vAlign w:val="bottom"/>
            <w:hideMark/>
          </w:tcPr>
          <w:p w14:paraId="4E42B11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B55A31F"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204DD466"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75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64DA071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000000" w:fill="EAE8E6"/>
            <w:vAlign w:val="bottom"/>
            <w:hideMark/>
          </w:tcPr>
          <w:p w14:paraId="1B5027B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EAE8E6"/>
            <w:vAlign w:val="bottom"/>
            <w:hideMark/>
          </w:tcPr>
          <w:p w14:paraId="6D0FC60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6,541,012</w:t>
            </w:r>
          </w:p>
        </w:tc>
        <w:tc>
          <w:tcPr>
            <w:tcW w:w="1095" w:type="dxa"/>
            <w:tcBorders>
              <w:top w:val="nil"/>
              <w:left w:val="nil"/>
              <w:bottom w:val="single" w:sz="4" w:space="0" w:color="auto"/>
              <w:right w:val="single" w:sz="4" w:space="0" w:color="auto"/>
            </w:tcBorders>
            <w:shd w:val="clear" w:color="000000" w:fill="EAE8E6"/>
            <w:vAlign w:val="bottom"/>
            <w:hideMark/>
          </w:tcPr>
          <w:p w14:paraId="112D101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±24,895</w:t>
            </w:r>
          </w:p>
        </w:tc>
        <w:tc>
          <w:tcPr>
            <w:tcW w:w="925" w:type="dxa"/>
            <w:tcBorders>
              <w:top w:val="nil"/>
              <w:left w:val="nil"/>
              <w:bottom w:val="single" w:sz="4" w:space="0" w:color="auto"/>
              <w:right w:val="single" w:sz="4" w:space="0" w:color="auto"/>
            </w:tcBorders>
            <w:shd w:val="clear" w:color="000000" w:fill="EAE8E6"/>
            <w:vAlign w:val="bottom"/>
            <w:hideMark/>
          </w:tcPr>
          <w:p w14:paraId="08CF7E3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31.30%</w:t>
            </w:r>
          </w:p>
        </w:tc>
        <w:tc>
          <w:tcPr>
            <w:tcW w:w="949" w:type="dxa"/>
            <w:tcBorders>
              <w:top w:val="nil"/>
              <w:left w:val="nil"/>
              <w:bottom w:val="single" w:sz="4" w:space="0" w:color="auto"/>
              <w:right w:val="single" w:sz="4" w:space="0" w:color="auto"/>
            </w:tcBorders>
            <w:shd w:val="clear" w:color="000000" w:fill="EAE8E6"/>
            <w:vAlign w:val="bottom"/>
            <w:hideMark/>
          </w:tcPr>
          <w:p w14:paraId="1B2952A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7641560"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F5FA1CC"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 self-care difficulty</w:t>
            </w:r>
          </w:p>
        </w:tc>
        <w:tc>
          <w:tcPr>
            <w:tcW w:w="990" w:type="dxa"/>
            <w:tcBorders>
              <w:top w:val="nil"/>
              <w:left w:val="nil"/>
              <w:bottom w:val="single" w:sz="4" w:space="0" w:color="auto"/>
              <w:right w:val="single" w:sz="4" w:space="0" w:color="auto"/>
            </w:tcBorders>
            <w:shd w:val="clear" w:color="auto" w:fill="auto"/>
            <w:vAlign w:val="bottom"/>
            <w:hideMark/>
          </w:tcPr>
          <w:p w14:paraId="52CED82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6447A0E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2AF5332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7,882,584</w:t>
            </w:r>
          </w:p>
        </w:tc>
        <w:tc>
          <w:tcPr>
            <w:tcW w:w="1095" w:type="dxa"/>
            <w:tcBorders>
              <w:top w:val="nil"/>
              <w:left w:val="nil"/>
              <w:bottom w:val="single" w:sz="4" w:space="0" w:color="auto"/>
              <w:right w:val="single" w:sz="4" w:space="0" w:color="auto"/>
            </w:tcBorders>
            <w:shd w:val="clear" w:color="auto" w:fill="auto"/>
            <w:vAlign w:val="bottom"/>
            <w:hideMark/>
          </w:tcPr>
          <w:p w14:paraId="1BB872E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±37,112</w:t>
            </w:r>
          </w:p>
        </w:tc>
        <w:tc>
          <w:tcPr>
            <w:tcW w:w="925" w:type="dxa"/>
            <w:tcBorders>
              <w:top w:val="nil"/>
              <w:left w:val="nil"/>
              <w:bottom w:val="single" w:sz="4" w:space="0" w:color="auto"/>
              <w:right w:val="single" w:sz="4" w:space="0" w:color="auto"/>
            </w:tcBorders>
            <w:shd w:val="clear" w:color="auto" w:fill="auto"/>
            <w:vAlign w:val="bottom"/>
            <w:hideMark/>
          </w:tcPr>
          <w:p w14:paraId="0E1DCF6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2.60%</w:t>
            </w:r>
          </w:p>
        </w:tc>
        <w:tc>
          <w:tcPr>
            <w:tcW w:w="949" w:type="dxa"/>
            <w:tcBorders>
              <w:top w:val="nil"/>
              <w:left w:val="nil"/>
              <w:bottom w:val="single" w:sz="4" w:space="0" w:color="auto"/>
              <w:right w:val="single" w:sz="4" w:space="0" w:color="auto"/>
            </w:tcBorders>
            <w:shd w:val="clear" w:color="auto" w:fill="auto"/>
            <w:vAlign w:val="bottom"/>
            <w:hideMark/>
          </w:tcPr>
          <w:p w14:paraId="28AB86E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73C77AD9"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594F791"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under 18 years</w:t>
            </w:r>
          </w:p>
        </w:tc>
        <w:tc>
          <w:tcPr>
            <w:tcW w:w="990" w:type="dxa"/>
            <w:tcBorders>
              <w:top w:val="nil"/>
              <w:left w:val="nil"/>
              <w:bottom w:val="single" w:sz="4" w:space="0" w:color="auto"/>
              <w:right w:val="single" w:sz="4" w:space="0" w:color="auto"/>
            </w:tcBorders>
            <w:shd w:val="clear" w:color="000000" w:fill="EAE8E6"/>
            <w:vAlign w:val="bottom"/>
            <w:hideMark/>
          </w:tcPr>
          <w:p w14:paraId="2EEA3A8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53,514,115</w:t>
            </w:r>
          </w:p>
        </w:tc>
        <w:tc>
          <w:tcPr>
            <w:tcW w:w="999" w:type="dxa"/>
            <w:tcBorders>
              <w:top w:val="nil"/>
              <w:left w:val="nil"/>
              <w:bottom w:val="single" w:sz="4" w:space="0" w:color="auto"/>
              <w:right w:val="single" w:sz="4" w:space="0" w:color="auto"/>
            </w:tcBorders>
            <w:shd w:val="clear" w:color="000000" w:fill="EAE8E6"/>
            <w:vAlign w:val="bottom"/>
            <w:hideMark/>
          </w:tcPr>
          <w:p w14:paraId="6AD470D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±4,962</w:t>
            </w:r>
          </w:p>
        </w:tc>
        <w:tc>
          <w:tcPr>
            <w:tcW w:w="1067" w:type="dxa"/>
            <w:tcBorders>
              <w:top w:val="nil"/>
              <w:left w:val="nil"/>
              <w:bottom w:val="single" w:sz="4" w:space="0" w:color="auto"/>
              <w:right w:val="single" w:sz="4" w:space="0" w:color="auto"/>
            </w:tcBorders>
            <w:shd w:val="clear" w:color="000000" w:fill="EAE8E6"/>
            <w:vAlign w:val="bottom"/>
            <w:hideMark/>
          </w:tcPr>
          <w:p w14:paraId="72F99E2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548,451</w:t>
            </w:r>
          </w:p>
        </w:tc>
        <w:tc>
          <w:tcPr>
            <w:tcW w:w="1095" w:type="dxa"/>
            <w:tcBorders>
              <w:top w:val="nil"/>
              <w:left w:val="nil"/>
              <w:bottom w:val="single" w:sz="4" w:space="0" w:color="auto"/>
              <w:right w:val="single" w:sz="4" w:space="0" w:color="auto"/>
            </w:tcBorders>
            <w:shd w:val="clear" w:color="000000" w:fill="EAE8E6"/>
            <w:vAlign w:val="bottom"/>
            <w:hideMark/>
          </w:tcPr>
          <w:p w14:paraId="6D34307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±7,789</w:t>
            </w:r>
          </w:p>
        </w:tc>
        <w:tc>
          <w:tcPr>
            <w:tcW w:w="925" w:type="dxa"/>
            <w:tcBorders>
              <w:top w:val="nil"/>
              <w:left w:val="nil"/>
              <w:bottom w:val="single" w:sz="4" w:space="0" w:color="auto"/>
              <w:right w:val="single" w:sz="4" w:space="0" w:color="auto"/>
            </w:tcBorders>
            <w:shd w:val="clear" w:color="000000" w:fill="EAE8E6"/>
            <w:vAlign w:val="bottom"/>
            <w:hideMark/>
          </w:tcPr>
          <w:p w14:paraId="0634A61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1.00%</w:t>
            </w:r>
          </w:p>
        </w:tc>
        <w:tc>
          <w:tcPr>
            <w:tcW w:w="949" w:type="dxa"/>
            <w:tcBorders>
              <w:top w:val="nil"/>
              <w:left w:val="nil"/>
              <w:bottom w:val="single" w:sz="4" w:space="0" w:color="auto"/>
              <w:right w:val="single" w:sz="4" w:space="0" w:color="auto"/>
            </w:tcBorders>
            <w:shd w:val="clear" w:color="000000" w:fill="EAE8E6"/>
            <w:vAlign w:val="bottom"/>
            <w:hideMark/>
          </w:tcPr>
          <w:p w14:paraId="2CD49E3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DD4DFA7"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6C0DE3A"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auto" w:fill="auto"/>
            <w:vAlign w:val="bottom"/>
            <w:hideMark/>
          </w:tcPr>
          <w:p w14:paraId="701A399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auto" w:fill="auto"/>
            <w:vAlign w:val="bottom"/>
            <w:hideMark/>
          </w:tcPr>
          <w:p w14:paraId="39209D5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auto" w:fill="auto"/>
            <w:vAlign w:val="bottom"/>
            <w:hideMark/>
          </w:tcPr>
          <w:p w14:paraId="333FF44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3,425,923</w:t>
            </w:r>
          </w:p>
        </w:tc>
        <w:tc>
          <w:tcPr>
            <w:tcW w:w="1095" w:type="dxa"/>
            <w:tcBorders>
              <w:top w:val="nil"/>
              <w:left w:val="nil"/>
              <w:bottom w:val="single" w:sz="4" w:space="0" w:color="auto"/>
              <w:right w:val="single" w:sz="4" w:space="0" w:color="auto"/>
            </w:tcBorders>
            <w:shd w:val="clear" w:color="auto" w:fill="auto"/>
            <w:vAlign w:val="bottom"/>
            <w:hideMark/>
          </w:tcPr>
          <w:p w14:paraId="378B4F6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±19,988</w:t>
            </w:r>
          </w:p>
        </w:tc>
        <w:tc>
          <w:tcPr>
            <w:tcW w:w="925" w:type="dxa"/>
            <w:tcBorders>
              <w:top w:val="nil"/>
              <w:left w:val="nil"/>
              <w:bottom w:val="single" w:sz="4" w:space="0" w:color="auto"/>
              <w:right w:val="single" w:sz="4" w:space="0" w:color="auto"/>
            </w:tcBorders>
            <w:shd w:val="clear" w:color="auto" w:fill="auto"/>
            <w:vAlign w:val="bottom"/>
            <w:hideMark/>
          </w:tcPr>
          <w:p w14:paraId="7672668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1.70%</w:t>
            </w:r>
          </w:p>
        </w:tc>
        <w:tc>
          <w:tcPr>
            <w:tcW w:w="949" w:type="dxa"/>
            <w:tcBorders>
              <w:top w:val="nil"/>
              <w:left w:val="nil"/>
              <w:bottom w:val="single" w:sz="4" w:space="0" w:color="auto"/>
              <w:right w:val="single" w:sz="4" w:space="0" w:color="auto"/>
            </w:tcBorders>
            <w:shd w:val="clear" w:color="auto" w:fill="auto"/>
            <w:vAlign w:val="bottom"/>
            <w:hideMark/>
          </w:tcPr>
          <w:p w14:paraId="1DD34A4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3D7AD87"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7A94F869"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lastRenderedPageBreak/>
              <w:t>Population 18 to 34 years</w:t>
            </w:r>
          </w:p>
        </w:tc>
        <w:tc>
          <w:tcPr>
            <w:tcW w:w="990" w:type="dxa"/>
            <w:tcBorders>
              <w:top w:val="nil"/>
              <w:left w:val="nil"/>
              <w:bottom w:val="single" w:sz="4" w:space="0" w:color="auto"/>
              <w:right w:val="single" w:sz="4" w:space="0" w:color="auto"/>
            </w:tcBorders>
            <w:shd w:val="clear" w:color="000000" w:fill="EAE8E6"/>
            <w:vAlign w:val="bottom"/>
            <w:hideMark/>
          </w:tcPr>
          <w:p w14:paraId="400ABFD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000000" w:fill="EAE8E6"/>
            <w:vAlign w:val="bottom"/>
            <w:hideMark/>
          </w:tcPr>
          <w:p w14:paraId="776D8F8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000000" w:fill="EAE8E6"/>
            <w:vAlign w:val="bottom"/>
            <w:hideMark/>
          </w:tcPr>
          <w:p w14:paraId="4127859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623,106</w:t>
            </w:r>
          </w:p>
        </w:tc>
        <w:tc>
          <w:tcPr>
            <w:tcW w:w="1095" w:type="dxa"/>
            <w:tcBorders>
              <w:top w:val="nil"/>
              <w:left w:val="nil"/>
              <w:bottom w:val="single" w:sz="4" w:space="0" w:color="auto"/>
              <w:right w:val="single" w:sz="4" w:space="0" w:color="auto"/>
            </w:tcBorders>
            <w:shd w:val="clear" w:color="000000" w:fill="EAE8E6"/>
            <w:vAlign w:val="bottom"/>
            <w:hideMark/>
          </w:tcPr>
          <w:p w14:paraId="243C7BA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±7,391</w:t>
            </w:r>
          </w:p>
        </w:tc>
        <w:tc>
          <w:tcPr>
            <w:tcW w:w="925" w:type="dxa"/>
            <w:tcBorders>
              <w:top w:val="nil"/>
              <w:left w:val="nil"/>
              <w:bottom w:val="single" w:sz="4" w:space="0" w:color="auto"/>
              <w:right w:val="single" w:sz="4" w:space="0" w:color="auto"/>
            </w:tcBorders>
            <w:shd w:val="clear" w:color="000000" w:fill="EAE8E6"/>
            <w:vAlign w:val="bottom"/>
            <w:hideMark/>
          </w:tcPr>
          <w:p w14:paraId="3F61477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0.80%</w:t>
            </w:r>
          </w:p>
        </w:tc>
        <w:tc>
          <w:tcPr>
            <w:tcW w:w="949" w:type="dxa"/>
            <w:tcBorders>
              <w:top w:val="nil"/>
              <w:left w:val="nil"/>
              <w:bottom w:val="single" w:sz="4" w:space="0" w:color="auto"/>
              <w:right w:val="single" w:sz="4" w:space="0" w:color="auto"/>
            </w:tcBorders>
            <w:shd w:val="clear" w:color="000000" w:fill="EAE8E6"/>
            <w:vAlign w:val="bottom"/>
            <w:hideMark/>
          </w:tcPr>
          <w:p w14:paraId="11FF226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4111B3D"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428BAEF"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auto" w:fill="auto"/>
            <w:vAlign w:val="bottom"/>
            <w:hideMark/>
          </w:tcPr>
          <w:p w14:paraId="299820B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auto" w:fill="auto"/>
            <w:vAlign w:val="bottom"/>
            <w:hideMark/>
          </w:tcPr>
          <w:p w14:paraId="4C2BE7A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auto" w:fill="auto"/>
            <w:vAlign w:val="bottom"/>
            <w:hideMark/>
          </w:tcPr>
          <w:p w14:paraId="4B63672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2,802,817</w:t>
            </w:r>
          </w:p>
        </w:tc>
        <w:tc>
          <w:tcPr>
            <w:tcW w:w="1095" w:type="dxa"/>
            <w:tcBorders>
              <w:top w:val="nil"/>
              <w:left w:val="nil"/>
              <w:bottom w:val="single" w:sz="4" w:space="0" w:color="auto"/>
              <w:right w:val="single" w:sz="4" w:space="0" w:color="auto"/>
            </w:tcBorders>
            <w:shd w:val="clear" w:color="auto" w:fill="auto"/>
            <w:vAlign w:val="bottom"/>
            <w:hideMark/>
          </w:tcPr>
          <w:p w14:paraId="3F785F4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±18,229</w:t>
            </w:r>
          </w:p>
        </w:tc>
        <w:tc>
          <w:tcPr>
            <w:tcW w:w="925" w:type="dxa"/>
            <w:tcBorders>
              <w:top w:val="nil"/>
              <w:left w:val="nil"/>
              <w:bottom w:val="single" w:sz="4" w:space="0" w:color="auto"/>
              <w:right w:val="single" w:sz="4" w:space="0" w:color="auto"/>
            </w:tcBorders>
            <w:shd w:val="clear" w:color="auto" w:fill="auto"/>
            <w:vAlign w:val="bottom"/>
            <w:hideMark/>
          </w:tcPr>
          <w:p w14:paraId="07EC6ED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2.30%</w:t>
            </w:r>
          </w:p>
        </w:tc>
        <w:tc>
          <w:tcPr>
            <w:tcW w:w="949" w:type="dxa"/>
            <w:tcBorders>
              <w:top w:val="nil"/>
              <w:left w:val="nil"/>
              <w:bottom w:val="single" w:sz="4" w:space="0" w:color="auto"/>
              <w:right w:val="single" w:sz="4" w:space="0" w:color="auto"/>
            </w:tcBorders>
            <w:shd w:val="clear" w:color="auto" w:fill="auto"/>
            <w:vAlign w:val="bottom"/>
            <w:hideMark/>
          </w:tcPr>
          <w:p w14:paraId="14657A4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0124922"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F4EA908"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37B788C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000000" w:fill="EAE8E6"/>
            <w:vAlign w:val="bottom"/>
            <w:hideMark/>
          </w:tcPr>
          <w:p w14:paraId="1705F68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000000" w:fill="EAE8E6"/>
            <w:vAlign w:val="bottom"/>
            <w:hideMark/>
          </w:tcPr>
          <w:p w14:paraId="5ACE9B0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3,908,210</w:t>
            </w:r>
          </w:p>
        </w:tc>
        <w:tc>
          <w:tcPr>
            <w:tcW w:w="1095" w:type="dxa"/>
            <w:tcBorders>
              <w:top w:val="nil"/>
              <w:left w:val="nil"/>
              <w:bottom w:val="single" w:sz="4" w:space="0" w:color="auto"/>
              <w:right w:val="single" w:sz="4" w:space="0" w:color="auto"/>
            </w:tcBorders>
            <w:shd w:val="clear" w:color="000000" w:fill="EAE8E6"/>
            <w:vAlign w:val="bottom"/>
            <w:hideMark/>
          </w:tcPr>
          <w:p w14:paraId="431DAE5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±23,853</w:t>
            </w:r>
          </w:p>
        </w:tc>
        <w:tc>
          <w:tcPr>
            <w:tcW w:w="925" w:type="dxa"/>
            <w:tcBorders>
              <w:top w:val="nil"/>
              <w:left w:val="nil"/>
              <w:bottom w:val="single" w:sz="4" w:space="0" w:color="auto"/>
              <w:right w:val="single" w:sz="4" w:space="0" w:color="auto"/>
            </w:tcBorders>
            <w:shd w:val="clear" w:color="000000" w:fill="EAE8E6"/>
            <w:vAlign w:val="bottom"/>
            <w:hideMark/>
          </w:tcPr>
          <w:p w14:paraId="64B6EB5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7.70%</w:t>
            </w:r>
          </w:p>
        </w:tc>
        <w:tc>
          <w:tcPr>
            <w:tcW w:w="949" w:type="dxa"/>
            <w:tcBorders>
              <w:top w:val="nil"/>
              <w:left w:val="nil"/>
              <w:bottom w:val="single" w:sz="4" w:space="0" w:color="auto"/>
              <w:right w:val="single" w:sz="4" w:space="0" w:color="auto"/>
            </w:tcBorders>
            <w:shd w:val="clear" w:color="000000" w:fill="EAE8E6"/>
            <w:vAlign w:val="bottom"/>
            <w:hideMark/>
          </w:tcPr>
          <w:p w14:paraId="586E71D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7FBCACD"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88C52C6"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auto" w:fill="auto"/>
            <w:vAlign w:val="bottom"/>
            <w:hideMark/>
          </w:tcPr>
          <w:p w14:paraId="3A50635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auto" w:fill="auto"/>
            <w:vAlign w:val="bottom"/>
            <w:hideMark/>
          </w:tcPr>
          <w:p w14:paraId="38FF487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auto" w:fill="auto"/>
            <w:vAlign w:val="bottom"/>
            <w:hideMark/>
          </w:tcPr>
          <w:p w14:paraId="348C950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1,243,399</w:t>
            </w:r>
          </w:p>
        </w:tc>
        <w:tc>
          <w:tcPr>
            <w:tcW w:w="1095" w:type="dxa"/>
            <w:tcBorders>
              <w:top w:val="nil"/>
              <w:left w:val="nil"/>
              <w:bottom w:val="single" w:sz="4" w:space="0" w:color="auto"/>
              <w:right w:val="single" w:sz="4" w:space="0" w:color="auto"/>
            </w:tcBorders>
            <w:shd w:val="clear" w:color="auto" w:fill="auto"/>
            <w:vAlign w:val="bottom"/>
            <w:hideMark/>
          </w:tcPr>
          <w:p w14:paraId="103D776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±11,176</w:t>
            </w:r>
          </w:p>
        </w:tc>
        <w:tc>
          <w:tcPr>
            <w:tcW w:w="925" w:type="dxa"/>
            <w:tcBorders>
              <w:top w:val="nil"/>
              <w:left w:val="nil"/>
              <w:bottom w:val="single" w:sz="4" w:space="0" w:color="auto"/>
              <w:right w:val="single" w:sz="4" w:space="0" w:color="auto"/>
            </w:tcBorders>
            <w:shd w:val="clear" w:color="auto" w:fill="auto"/>
            <w:vAlign w:val="bottom"/>
            <w:hideMark/>
          </w:tcPr>
          <w:p w14:paraId="211944D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4.10%</w:t>
            </w:r>
          </w:p>
        </w:tc>
        <w:tc>
          <w:tcPr>
            <w:tcW w:w="949" w:type="dxa"/>
            <w:tcBorders>
              <w:top w:val="nil"/>
              <w:left w:val="nil"/>
              <w:bottom w:val="single" w:sz="4" w:space="0" w:color="auto"/>
              <w:right w:val="single" w:sz="4" w:space="0" w:color="auto"/>
            </w:tcBorders>
            <w:shd w:val="clear" w:color="auto" w:fill="auto"/>
            <w:vAlign w:val="bottom"/>
            <w:hideMark/>
          </w:tcPr>
          <w:p w14:paraId="6172B0F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92F1231"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619FD07F"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75 years and over</w:t>
            </w:r>
          </w:p>
        </w:tc>
        <w:tc>
          <w:tcPr>
            <w:tcW w:w="990" w:type="dxa"/>
            <w:tcBorders>
              <w:top w:val="nil"/>
              <w:left w:val="nil"/>
              <w:bottom w:val="single" w:sz="4" w:space="0" w:color="auto"/>
              <w:right w:val="single" w:sz="4" w:space="0" w:color="auto"/>
            </w:tcBorders>
            <w:shd w:val="clear" w:color="000000" w:fill="EAE8E6"/>
            <w:vAlign w:val="bottom"/>
            <w:hideMark/>
          </w:tcPr>
          <w:p w14:paraId="4B0E708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000000" w:fill="EAE8E6"/>
            <w:vAlign w:val="bottom"/>
            <w:hideMark/>
          </w:tcPr>
          <w:p w14:paraId="0400B7F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000000" w:fill="EAE8E6"/>
            <w:vAlign w:val="bottom"/>
            <w:hideMark/>
          </w:tcPr>
          <w:p w14:paraId="2A9DC03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2,664,811</w:t>
            </w:r>
          </w:p>
        </w:tc>
        <w:tc>
          <w:tcPr>
            <w:tcW w:w="1095" w:type="dxa"/>
            <w:tcBorders>
              <w:top w:val="nil"/>
              <w:left w:val="nil"/>
              <w:bottom w:val="single" w:sz="4" w:space="0" w:color="auto"/>
              <w:right w:val="single" w:sz="4" w:space="0" w:color="auto"/>
            </w:tcBorders>
            <w:shd w:val="clear" w:color="000000" w:fill="EAE8E6"/>
            <w:vAlign w:val="bottom"/>
            <w:hideMark/>
          </w:tcPr>
          <w:p w14:paraId="00E4D1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±17,395</w:t>
            </w:r>
          </w:p>
        </w:tc>
        <w:tc>
          <w:tcPr>
            <w:tcW w:w="925" w:type="dxa"/>
            <w:tcBorders>
              <w:top w:val="nil"/>
              <w:left w:val="nil"/>
              <w:bottom w:val="single" w:sz="4" w:space="0" w:color="auto"/>
              <w:right w:val="single" w:sz="4" w:space="0" w:color="auto"/>
            </w:tcBorders>
            <w:shd w:val="clear" w:color="000000" w:fill="EAE8E6"/>
            <w:vAlign w:val="bottom"/>
            <w:hideMark/>
          </w:tcPr>
          <w:p w14:paraId="654AF5C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12.80%</w:t>
            </w:r>
          </w:p>
        </w:tc>
        <w:tc>
          <w:tcPr>
            <w:tcW w:w="949" w:type="dxa"/>
            <w:tcBorders>
              <w:top w:val="nil"/>
              <w:left w:val="nil"/>
              <w:bottom w:val="single" w:sz="4" w:space="0" w:color="auto"/>
              <w:right w:val="single" w:sz="4" w:space="0" w:color="auto"/>
            </w:tcBorders>
            <w:shd w:val="clear" w:color="000000" w:fill="EAE8E6"/>
            <w:vAlign w:val="bottom"/>
            <w:hideMark/>
          </w:tcPr>
          <w:p w14:paraId="07C41A3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4D729C73"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DD9A396" w14:textId="77777777" w:rsidR="006C7A96" w:rsidRPr="00A06881" w:rsidRDefault="006C7A96" w:rsidP="00E2477A">
            <w:pPr>
              <w:ind w:firstLineChars="200" w:firstLine="34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With an independent living difficulty</w:t>
            </w:r>
          </w:p>
        </w:tc>
        <w:tc>
          <w:tcPr>
            <w:tcW w:w="990" w:type="dxa"/>
            <w:tcBorders>
              <w:top w:val="nil"/>
              <w:left w:val="nil"/>
              <w:bottom w:val="single" w:sz="4" w:space="0" w:color="auto"/>
              <w:right w:val="single" w:sz="4" w:space="0" w:color="auto"/>
            </w:tcBorders>
            <w:shd w:val="clear" w:color="auto" w:fill="auto"/>
            <w:vAlign w:val="bottom"/>
            <w:hideMark/>
          </w:tcPr>
          <w:p w14:paraId="51659DC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999" w:type="dxa"/>
            <w:tcBorders>
              <w:top w:val="nil"/>
              <w:left w:val="nil"/>
              <w:bottom w:val="single" w:sz="4" w:space="0" w:color="auto"/>
              <w:right w:val="single" w:sz="4" w:space="0" w:color="auto"/>
            </w:tcBorders>
            <w:shd w:val="clear" w:color="auto" w:fill="auto"/>
            <w:vAlign w:val="bottom"/>
            <w:hideMark/>
          </w:tcPr>
          <w:p w14:paraId="42622DD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(X)</w:t>
            </w:r>
          </w:p>
        </w:tc>
        <w:tc>
          <w:tcPr>
            <w:tcW w:w="1067" w:type="dxa"/>
            <w:tcBorders>
              <w:top w:val="nil"/>
              <w:left w:val="nil"/>
              <w:bottom w:val="single" w:sz="4" w:space="0" w:color="auto"/>
              <w:right w:val="single" w:sz="4" w:space="0" w:color="auto"/>
            </w:tcBorders>
            <w:shd w:val="clear" w:color="auto" w:fill="auto"/>
            <w:vAlign w:val="bottom"/>
            <w:hideMark/>
          </w:tcPr>
          <w:p w14:paraId="4B84549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14,360,256</w:t>
            </w:r>
          </w:p>
        </w:tc>
        <w:tc>
          <w:tcPr>
            <w:tcW w:w="1095" w:type="dxa"/>
            <w:tcBorders>
              <w:top w:val="nil"/>
              <w:left w:val="nil"/>
              <w:bottom w:val="single" w:sz="4" w:space="0" w:color="auto"/>
              <w:right w:val="single" w:sz="4" w:space="0" w:color="auto"/>
            </w:tcBorders>
            <w:shd w:val="clear" w:color="auto" w:fill="auto"/>
            <w:vAlign w:val="bottom"/>
            <w:hideMark/>
          </w:tcPr>
          <w:p w14:paraId="2EADD80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±44,150</w:t>
            </w:r>
          </w:p>
        </w:tc>
        <w:tc>
          <w:tcPr>
            <w:tcW w:w="925" w:type="dxa"/>
            <w:tcBorders>
              <w:top w:val="nil"/>
              <w:left w:val="nil"/>
              <w:bottom w:val="single" w:sz="4" w:space="0" w:color="auto"/>
              <w:right w:val="single" w:sz="4" w:space="0" w:color="auto"/>
            </w:tcBorders>
            <w:shd w:val="clear" w:color="auto" w:fill="auto"/>
            <w:vAlign w:val="bottom"/>
            <w:hideMark/>
          </w:tcPr>
          <w:p w14:paraId="5E45871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5.80%</w:t>
            </w:r>
          </w:p>
        </w:tc>
        <w:tc>
          <w:tcPr>
            <w:tcW w:w="949" w:type="dxa"/>
            <w:tcBorders>
              <w:top w:val="nil"/>
              <w:left w:val="nil"/>
              <w:bottom w:val="single" w:sz="4" w:space="0" w:color="auto"/>
              <w:right w:val="single" w:sz="4" w:space="0" w:color="auto"/>
            </w:tcBorders>
            <w:shd w:val="clear" w:color="auto" w:fill="auto"/>
            <w:vAlign w:val="bottom"/>
            <w:hideMark/>
          </w:tcPr>
          <w:p w14:paraId="2C5B810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0C0E3B43"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40E8C19E"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64 years</w:t>
            </w:r>
          </w:p>
        </w:tc>
        <w:tc>
          <w:tcPr>
            <w:tcW w:w="990" w:type="dxa"/>
            <w:tcBorders>
              <w:top w:val="nil"/>
              <w:left w:val="nil"/>
              <w:bottom w:val="single" w:sz="4" w:space="0" w:color="auto"/>
              <w:right w:val="single" w:sz="4" w:space="0" w:color="auto"/>
            </w:tcBorders>
            <w:shd w:val="clear" w:color="000000" w:fill="EAE8E6"/>
            <w:vAlign w:val="bottom"/>
            <w:hideMark/>
          </w:tcPr>
          <w:p w14:paraId="3C589C1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197,289,696</w:t>
            </w:r>
          </w:p>
        </w:tc>
        <w:tc>
          <w:tcPr>
            <w:tcW w:w="999" w:type="dxa"/>
            <w:tcBorders>
              <w:top w:val="nil"/>
              <w:left w:val="nil"/>
              <w:bottom w:val="single" w:sz="4" w:space="0" w:color="auto"/>
              <w:right w:val="single" w:sz="4" w:space="0" w:color="auto"/>
            </w:tcBorders>
            <w:shd w:val="clear" w:color="000000" w:fill="EAE8E6"/>
            <w:vAlign w:val="bottom"/>
            <w:hideMark/>
          </w:tcPr>
          <w:p w14:paraId="2E6837E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±9,407</w:t>
            </w:r>
          </w:p>
        </w:tc>
        <w:tc>
          <w:tcPr>
            <w:tcW w:w="1067" w:type="dxa"/>
            <w:tcBorders>
              <w:top w:val="nil"/>
              <w:left w:val="nil"/>
              <w:bottom w:val="single" w:sz="4" w:space="0" w:color="auto"/>
              <w:right w:val="single" w:sz="4" w:space="0" w:color="auto"/>
            </w:tcBorders>
            <w:shd w:val="clear" w:color="000000" w:fill="EAE8E6"/>
            <w:vAlign w:val="bottom"/>
            <w:hideMark/>
          </w:tcPr>
          <w:p w14:paraId="6F3673A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7,230,095</w:t>
            </w:r>
          </w:p>
        </w:tc>
        <w:tc>
          <w:tcPr>
            <w:tcW w:w="1095" w:type="dxa"/>
            <w:tcBorders>
              <w:top w:val="nil"/>
              <w:left w:val="nil"/>
              <w:bottom w:val="single" w:sz="4" w:space="0" w:color="auto"/>
              <w:right w:val="single" w:sz="4" w:space="0" w:color="auto"/>
            </w:tcBorders>
            <w:shd w:val="clear" w:color="000000" w:fill="EAE8E6"/>
            <w:vAlign w:val="bottom"/>
            <w:hideMark/>
          </w:tcPr>
          <w:p w14:paraId="1700F2B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±25,848</w:t>
            </w:r>
          </w:p>
        </w:tc>
        <w:tc>
          <w:tcPr>
            <w:tcW w:w="925" w:type="dxa"/>
            <w:tcBorders>
              <w:top w:val="nil"/>
              <w:left w:val="nil"/>
              <w:bottom w:val="single" w:sz="4" w:space="0" w:color="auto"/>
              <w:right w:val="single" w:sz="4" w:space="0" w:color="auto"/>
            </w:tcBorders>
            <w:shd w:val="clear" w:color="000000" w:fill="EAE8E6"/>
            <w:vAlign w:val="bottom"/>
            <w:hideMark/>
          </w:tcPr>
          <w:p w14:paraId="1A6B3C5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3.70%</w:t>
            </w:r>
          </w:p>
        </w:tc>
        <w:tc>
          <w:tcPr>
            <w:tcW w:w="949" w:type="dxa"/>
            <w:tcBorders>
              <w:top w:val="nil"/>
              <w:left w:val="nil"/>
              <w:bottom w:val="single" w:sz="4" w:space="0" w:color="auto"/>
              <w:right w:val="single" w:sz="4" w:space="0" w:color="auto"/>
            </w:tcBorders>
            <w:shd w:val="clear" w:color="000000" w:fill="EAE8E6"/>
            <w:vAlign w:val="bottom"/>
            <w:hideMark/>
          </w:tcPr>
          <w:p w14:paraId="1EF7308C"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1E7CE679"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190428FF"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18 to 34 years</w:t>
            </w:r>
          </w:p>
        </w:tc>
        <w:tc>
          <w:tcPr>
            <w:tcW w:w="990" w:type="dxa"/>
            <w:tcBorders>
              <w:top w:val="nil"/>
              <w:left w:val="nil"/>
              <w:bottom w:val="single" w:sz="4" w:space="0" w:color="auto"/>
              <w:right w:val="single" w:sz="4" w:space="0" w:color="auto"/>
            </w:tcBorders>
            <w:shd w:val="clear" w:color="auto" w:fill="auto"/>
            <w:vAlign w:val="bottom"/>
            <w:hideMark/>
          </w:tcPr>
          <w:p w14:paraId="4FA5863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74,006,736</w:t>
            </w:r>
          </w:p>
        </w:tc>
        <w:tc>
          <w:tcPr>
            <w:tcW w:w="999" w:type="dxa"/>
            <w:tcBorders>
              <w:top w:val="nil"/>
              <w:left w:val="nil"/>
              <w:bottom w:val="single" w:sz="4" w:space="0" w:color="auto"/>
              <w:right w:val="single" w:sz="4" w:space="0" w:color="auto"/>
            </w:tcBorders>
            <w:shd w:val="clear" w:color="auto" w:fill="auto"/>
            <w:vAlign w:val="bottom"/>
            <w:hideMark/>
          </w:tcPr>
          <w:p w14:paraId="1C19F18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±14,209</w:t>
            </w:r>
          </w:p>
        </w:tc>
        <w:tc>
          <w:tcPr>
            <w:tcW w:w="1067" w:type="dxa"/>
            <w:tcBorders>
              <w:top w:val="nil"/>
              <w:left w:val="nil"/>
              <w:bottom w:val="single" w:sz="4" w:space="0" w:color="auto"/>
              <w:right w:val="single" w:sz="4" w:space="0" w:color="auto"/>
            </w:tcBorders>
            <w:shd w:val="clear" w:color="auto" w:fill="auto"/>
            <w:vAlign w:val="bottom"/>
            <w:hideMark/>
          </w:tcPr>
          <w:p w14:paraId="2A546958"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1,935,954</w:t>
            </w:r>
          </w:p>
        </w:tc>
        <w:tc>
          <w:tcPr>
            <w:tcW w:w="1095" w:type="dxa"/>
            <w:tcBorders>
              <w:top w:val="nil"/>
              <w:left w:val="nil"/>
              <w:bottom w:val="single" w:sz="4" w:space="0" w:color="auto"/>
              <w:right w:val="single" w:sz="4" w:space="0" w:color="auto"/>
            </w:tcBorders>
            <w:shd w:val="clear" w:color="auto" w:fill="auto"/>
            <w:vAlign w:val="bottom"/>
            <w:hideMark/>
          </w:tcPr>
          <w:p w14:paraId="035A148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±15,211</w:t>
            </w:r>
          </w:p>
        </w:tc>
        <w:tc>
          <w:tcPr>
            <w:tcW w:w="925" w:type="dxa"/>
            <w:tcBorders>
              <w:top w:val="nil"/>
              <w:left w:val="nil"/>
              <w:bottom w:val="single" w:sz="4" w:space="0" w:color="auto"/>
              <w:right w:val="single" w:sz="4" w:space="0" w:color="auto"/>
            </w:tcBorders>
            <w:shd w:val="clear" w:color="auto" w:fill="auto"/>
            <w:vAlign w:val="bottom"/>
            <w:hideMark/>
          </w:tcPr>
          <w:p w14:paraId="31D19A4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2.60%</w:t>
            </w:r>
          </w:p>
        </w:tc>
        <w:tc>
          <w:tcPr>
            <w:tcW w:w="949" w:type="dxa"/>
            <w:tcBorders>
              <w:top w:val="nil"/>
              <w:left w:val="nil"/>
              <w:bottom w:val="single" w:sz="4" w:space="0" w:color="auto"/>
              <w:right w:val="single" w:sz="4" w:space="0" w:color="auto"/>
            </w:tcBorders>
            <w:shd w:val="clear" w:color="auto" w:fill="auto"/>
            <w:vAlign w:val="bottom"/>
            <w:hideMark/>
          </w:tcPr>
          <w:p w14:paraId="5117F0C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3C33C5E8"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38A2842D"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35 to 64 years</w:t>
            </w:r>
          </w:p>
        </w:tc>
        <w:tc>
          <w:tcPr>
            <w:tcW w:w="990" w:type="dxa"/>
            <w:tcBorders>
              <w:top w:val="nil"/>
              <w:left w:val="nil"/>
              <w:bottom w:val="single" w:sz="4" w:space="0" w:color="auto"/>
              <w:right w:val="single" w:sz="4" w:space="0" w:color="auto"/>
            </w:tcBorders>
            <w:shd w:val="clear" w:color="000000" w:fill="EAE8E6"/>
            <w:vAlign w:val="bottom"/>
            <w:hideMark/>
          </w:tcPr>
          <w:p w14:paraId="4DB5927B"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123,282,960</w:t>
            </w:r>
          </w:p>
        </w:tc>
        <w:tc>
          <w:tcPr>
            <w:tcW w:w="999" w:type="dxa"/>
            <w:tcBorders>
              <w:top w:val="nil"/>
              <w:left w:val="nil"/>
              <w:bottom w:val="single" w:sz="4" w:space="0" w:color="auto"/>
              <w:right w:val="single" w:sz="4" w:space="0" w:color="auto"/>
            </w:tcBorders>
            <w:shd w:val="clear" w:color="000000" w:fill="EAE8E6"/>
            <w:vAlign w:val="bottom"/>
            <w:hideMark/>
          </w:tcPr>
          <w:p w14:paraId="49C1543F"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±12,197</w:t>
            </w:r>
          </w:p>
        </w:tc>
        <w:tc>
          <w:tcPr>
            <w:tcW w:w="1067" w:type="dxa"/>
            <w:tcBorders>
              <w:top w:val="nil"/>
              <w:left w:val="nil"/>
              <w:bottom w:val="single" w:sz="4" w:space="0" w:color="auto"/>
              <w:right w:val="single" w:sz="4" w:space="0" w:color="auto"/>
            </w:tcBorders>
            <w:shd w:val="clear" w:color="000000" w:fill="EAE8E6"/>
            <w:vAlign w:val="bottom"/>
            <w:hideMark/>
          </w:tcPr>
          <w:p w14:paraId="18C9CD6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5,294,141</w:t>
            </w:r>
          </w:p>
        </w:tc>
        <w:tc>
          <w:tcPr>
            <w:tcW w:w="1095" w:type="dxa"/>
            <w:tcBorders>
              <w:top w:val="nil"/>
              <w:left w:val="nil"/>
              <w:bottom w:val="single" w:sz="4" w:space="0" w:color="auto"/>
              <w:right w:val="single" w:sz="4" w:space="0" w:color="auto"/>
            </w:tcBorders>
            <w:shd w:val="clear" w:color="000000" w:fill="EAE8E6"/>
            <w:vAlign w:val="bottom"/>
            <w:hideMark/>
          </w:tcPr>
          <w:p w14:paraId="10D8C99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±24,642</w:t>
            </w:r>
          </w:p>
        </w:tc>
        <w:tc>
          <w:tcPr>
            <w:tcW w:w="925" w:type="dxa"/>
            <w:tcBorders>
              <w:top w:val="nil"/>
              <w:left w:val="nil"/>
              <w:bottom w:val="single" w:sz="4" w:space="0" w:color="auto"/>
              <w:right w:val="single" w:sz="4" w:space="0" w:color="auto"/>
            </w:tcBorders>
            <w:shd w:val="clear" w:color="000000" w:fill="EAE8E6"/>
            <w:vAlign w:val="bottom"/>
            <w:hideMark/>
          </w:tcPr>
          <w:p w14:paraId="67B9BCE1"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4.30%</w:t>
            </w:r>
          </w:p>
        </w:tc>
        <w:tc>
          <w:tcPr>
            <w:tcW w:w="949" w:type="dxa"/>
            <w:tcBorders>
              <w:top w:val="nil"/>
              <w:left w:val="nil"/>
              <w:bottom w:val="single" w:sz="4" w:space="0" w:color="auto"/>
              <w:right w:val="single" w:sz="4" w:space="0" w:color="auto"/>
            </w:tcBorders>
            <w:shd w:val="clear" w:color="000000" w:fill="EAE8E6"/>
            <w:vAlign w:val="bottom"/>
            <w:hideMark/>
          </w:tcPr>
          <w:p w14:paraId="5B8FF19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5D8A88BF"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93C3AE3" w14:textId="77777777" w:rsidR="006C7A96" w:rsidRPr="00A06881" w:rsidRDefault="006C7A96" w:rsidP="00E2477A">
            <w:pPr>
              <w:ind w:firstLineChars="300" w:firstLine="51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years and over</w:t>
            </w:r>
          </w:p>
        </w:tc>
        <w:tc>
          <w:tcPr>
            <w:tcW w:w="990" w:type="dxa"/>
            <w:tcBorders>
              <w:top w:val="nil"/>
              <w:left w:val="nil"/>
              <w:bottom w:val="single" w:sz="4" w:space="0" w:color="auto"/>
              <w:right w:val="single" w:sz="4" w:space="0" w:color="auto"/>
            </w:tcBorders>
            <w:shd w:val="clear" w:color="auto" w:fill="auto"/>
            <w:vAlign w:val="bottom"/>
            <w:hideMark/>
          </w:tcPr>
          <w:p w14:paraId="06ABD5A2"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51,072,224</w:t>
            </w:r>
          </w:p>
        </w:tc>
        <w:tc>
          <w:tcPr>
            <w:tcW w:w="999" w:type="dxa"/>
            <w:tcBorders>
              <w:top w:val="nil"/>
              <w:left w:val="nil"/>
              <w:bottom w:val="single" w:sz="4" w:space="0" w:color="auto"/>
              <w:right w:val="single" w:sz="4" w:space="0" w:color="auto"/>
            </w:tcBorders>
            <w:shd w:val="clear" w:color="auto" w:fill="auto"/>
            <w:vAlign w:val="bottom"/>
            <w:hideMark/>
          </w:tcPr>
          <w:p w14:paraId="092F600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±5,874</w:t>
            </w:r>
          </w:p>
        </w:tc>
        <w:tc>
          <w:tcPr>
            <w:tcW w:w="1067" w:type="dxa"/>
            <w:tcBorders>
              <w:top w:val="nil"/>
              <w:left w:val="nil"/>
              <w:bottom w:val="single" w:sz="4" w:space="0" w:color="auto"/>
              <w:right w:val="single" w:sz="4" w:space="0" w:color="auto"/>
            </w:tcBorders>
            <w:shd w:val="clear" w:color="auto" w:fill="auto"/>
            <w:vAlign w:val="bottom"/>
            <w:hideMark/>
          </w:tcPr>
          <w:p w14:paraId="79848F0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7,130,161</w:t>
            </w:r>
          </w:p>
        </w:tc>
        <w:tc>
          <w:tcPr>
            <w:tcW w:w="1095" w:type="dxa"/>
            <w:tcBorders>
              <w:top w:val="nil"/>
              <w:left w:val="nil"/>
              <w:bottom w:val="single" w:sz="4" w:space="0" w:color="auto"/>
              <w:right w:val="single" w:sz="4" w:space="0" w:color="auto"/>
            </w:tcBorders>
            <w:shd w:val="clear" w:color="auto" w:fill="auto"/>
            <w:vAlign w:val="bottom"/>
            <w:hideMark/>
          </w:tcPr>
          <w:p w14:paraId="6D7054F0"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±30,820</w:t>
            </w:r>
          </w:p>
        </w:tc>
        <w:tc>
          <w:tcPr>
            <w:tcW w:w="925" w:type="dxa"/>
            <w:tcBorders>
              <w:top w:val="nil"/>
              <w:left w:val="nil"/>
              <w:bottom w:val="single" w:sz="4" w:space="0" w:color="auto"/>
              <w:right w:val="single" w:sz="4" w:space="0" w:color="auto"/>
            </w:tcBorders>
            <w:shd w:val="clear" w:color="auto" w:fill="auto"/>
            <w:vAlign w:val="bottom"/>
            <w:hideMark/>
          </w:tcPr>
          <w:p w14:paraId="09776105"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14.00%</w:t>
            </w:r>
          </w:p>
        </w:tc>
        <w:tc>
          <w:tcPr>
            <w:tcW w:w="949" w:type="dxa"/>
            <w:tcBorders>
              <w:top w:val="nil"/>
              <w:left w:val="nil"/>
              <w:bottom w:val="single" w:sz="4" w:space="0" w:color="auto"/>
              <w:right w:val="single" w:sz="4" w:space="0" w:color="auto"/>
            </w:tcBorders>
            <w:shd w:val="clear" w:color="auto" w:fill="auto"/>
            <w:vAlign w:val="bottom"/>
            <w:hideMark/>
          </w:tcPr>
          <w:p w14:paraId="43D1AA9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25663D3E" w14:textId="77777777" w:rsidTr="006C7A96">
        <w:trPr>
          <w:trHeight w:val="300"/>
        </w:trPr>
        <w:tc>
          <w:tcPr>
            <w:tcW w:w="3775" w:type="dxa"/>
            <w:tcBorders>
              <w:top w:val="nil"/>
              <w:left w:val="single" w:sz="4" w:space="0" w:color="auto"/>
              <w:bottom w:val="single" w:sz="4" w:space="0" w:color="auto"/>
              <w:right w:val="single" w:sz="4" w:space="0" w:color="auto"/>
            </w:tcBorders>
            <w:shd w:val="clear" w:color="000000" w:fill="EAE8E6"/>
            <w:vAlign w:val="bottom"/>
            <w:hideMark/>
          </w:tcPr>
          <w:p w14:paraId="26ACE712"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65 to 74 years</w:t>
            </w:r>
          </w:p>
        </w:tc>
        <w:tc>
          <w:tcPr>
            <w:tcW w:w="990" w:type="dxa"/>
            <w:tcBorders>
              <w:top w:val="nil"/>
              <w:left w:val="nil"/>
              <w:bottom w:val="single" w:sz="4" w:space="0" w:color="auto"/>
              <w:right w:val="single" w:sz="4" w:space="0" w:color="auto"/>
            </w:tcBorders>
            <w:shd w:val="clear" w:color="000000" w:fill="EAE8E6"/>
            <w:vAlign w:val="bottom"/>
            <w:hideMark/>
          </w:tcPr>
          <w:p w14:paraId="522975A7"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30,206,525</w:t>
            </w:r>
          </w:p>
        </w:tc>
        <w:tc>
          <w:tcPr>
            <w:tcW w:w="999" w:type="dxa"/>
            <w:tcBorders>
              <w:top w:val="nil"/>
              <w:left w:val="nil"/>
              <w:bottom w:val="single" w:sz="4" w:space="0" w:color="auto"/>
              <w:right w:val="single" w:sz="4" w:space="0" w:color="auto"/>
            </w:tcBorders>
            <w:shd w:val="clear" w:color="000000" w:fill="EAE8E6"/>
            <w:vAlign w:val="bottom"/>
            <w:hideMark/>
          </w:tcPr>
          <w:p w14:paraId="1B9378E3"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±5,823</w:t>
            </w:r>
          </w:p>
        </w:tc>
        <w:tc>
          <w:tcPr>
            <w:tcW w:w="1067" w:type="dxa"/>
            <w:tcBorders>
              <w:top w:val="nil"/>
              <w:left w:val="nil"/>
              <w:bottom w:val="single" w:sz="4" w:space="0" w:color="auto"/>
              <w:right w:val="single" w:sz="4" w:space="0" w:color="auto"/>
            </w:tcBorders>
            <w:shd w:val="clear" w:color="000000" w:fill="EAE8E6"/>
            <w:vAlign w:val="bottom"/>
            <w:hideMark/>
          </w:tcPr>
          <w:p w14:paraId="0391618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2,199,807</w:t>
            </w:r>
          </w:p>
        </w:tc>
        <w:tc>
          <w:tcPr>
            <w:tcW w:w="1095" w:type="dxa"/>
            <w:tcBorders>
              <w:top w:val="nil"/>
              <w:left w:val="nil"/>
              <w:bottom w:val="single" w:sz="4" w:space="0" w:color="auto"/>
              <w:right w:val="single" w:sz="4" w:space="0" w:color="auto"/>
            </w:tcBorders>
            <w:shd w:val="clear" w:color="000000" w:fill="EAE8E6"/>
            <w:vAlign w:val="bottom"/>
            <w:hideMark/>
          </w:tcPr>
          <w:p w14:paraId="7B5823D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±13,811</w:t>
            </w:r>
          </w:p>
        </w:tc>
        <w:tc>
          <w:tcPr>
            <w:tcW w:w="925" w:type="dxa"/>
            <w:tcBorders>
              <w:top w:val="nil"/>
              <w:left w:val="nil"/>
              <w:bottom w:val="single" w:sz="4" w:space="0" w:color="auto"/>
              <w:right w:val="single" w:sz="4" w:space="0" w:color="auto"/>
            </w:tcBorders>
            <w:shd w:val="clear" w:color="000000" w:fill="EAE8E6"/>
            <w:vAlign w:val="bottom"/>
            <w:hideMark/>
          </w:tcPr>
          <w:p w14:paraId="7F63726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7.30%</w:t>
            </w:r>
          </w:p>
        </w:tc>
        <w:tc>
          <w:tcPr>
            <w:tcW w:w="949" w:type="dxa"/>
            <w:tcBorders>
              <w:top w:val="nil"/>
              <w:left w:val="nil"/>
              <w:bottom w:val="single" w:sz="4" w:space="0" w:color="auto"/>
              <w:right w:val="single" w:sz="4" w:space="0" w:color="auto"/>
            </w:tcBorders>
            <w:shd w:val="clear" w:color="000000" w:fill="EAE8E6"/>
            <w:vAlign w:val="bottom"/>
            <w:hideMark/>
          </w:tcPr>
          <w:p w14:paraId="2528B2F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r w:rsidR="006C7A96" w:rsidRPr="00A06881" w14:paraId="6102CFD1" w14:textId="77777777" w:rsidTr="006C7A96">
        <w:trPr>
          <w:trHeight w:val="300"/>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E483E00" w14:textId="77777777" w:rsidR="006C7A96" w:rsidRPr="00A06881" w:rsidRDefault="006C7A96" w:rsidP="00E2477A">
            <w:pPr>
              <w:ind w:firstLineChars="400" w:firstLine="680"/>
              <w:rPr>
                <w:rFonts w:ascii="Arial" w:eastAsia="Times New Roman" w:hAnsi="Arial" w:cs="Arial"/>
                <w:b/>
                <w:bCs/>
                <w:color w:val="000000"/>
                <w:sz w:val="17"/>
                <w:szCs w:val="17"/>
              </w:rPr>
            </w:pPr>
            <w:r w:rsidRPr="00A06881">
              <w:rPr>
                <w:rFonts w:ascii="Arial" w:eastAsia="Times New Roman" w:hAnsi="Arial" w:cs="Arial"/>
                <w:b/>
                <w:bCs/>
                <w:color w:val="000000"/>
                <w:sz w:val="17"/>
                <w:szCs w:val="17"/>
              </w:rPr>
              <w:t>Population 75 years and over</w:t>
            </w:r>
          </w:p>
        </w:tc>
        <w:tc>
          <w:tcPr>
            <w:tcW w:w="990" w:type="dxa"/>
            <w:tcBorders>
              <w:top w:val="nil"/>
              <w:left w:val="nil"/>
              <w:bottom w:val="single" w:sz="4" w:space="0" w:color="auto"/>
              <w:right w:val="single" w:sz="4" w:space="0" w:color="auto"/>
            </w:tcBorders>
            <w:shd w:val="clear" w:color="auto" w:fill="auto"/>
            <w:vAlign w:val="bottom"/>
            <w:hideMark/>
          </w:tcPr>
          <w:p w14:paraId="147F74F9"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20,865,699</w:t>
            </w:r>
          </w:p>
        </w:tc>
        <w:tc>
          <w:tcPr>
            <w:tcW w:w="999" w:type="dxa"/>
            <w:tcBorders>
              <w:top w:val="nil"/>
              <w:left w:val="nil"/>
              <w:bottom w:val="single" w:sz="4" w:space="0" w:color="auto"/>
              <w:right w:val="single" w:sz="4" w:space="0" w:color="auto"/>
            </w:tcBorders>
            <w:shd w:val="clear" w:color="auto" w:fill="auto"/>
            <w:vAlign w:val="bottom"/>
            <w:hideMark/>
          </w:tcPr>
          <w:p w14:paraId="78B7284E"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±5,731</w:t>
            </w:r>
          </w:p>
        </w:tc>
        <w:tc>
          <w:tcPr>
            <w:tcW w:w="1067" w:type="dxa"/>
            <w:tcBorders>
              <w:top w:val="nil"/>
              <w:left w:val="nil"/>
              <w:bottom w:val="single" w:sz="4" w:space="0" w:color="auto"/>
              <w:right w:val="single" w:sz="4" w:space="0" w:color="auto"/>
            </w:tcBorders>
            <w:shd w:val="clear" w:color="auto" w:fill="auto"/>
            <w:vAlign w:val="bottom"/>
            <w:hideMark/>
          </w:tcPr>
          <w:p w14:paraId="25922CDA"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4,930,354</w:t>
            </w:r>
          </w:p>
        </w:tc>
        <w:tc>
          <w:tcPr>
            <w:tcW w:w="1095" w:type="dxa"/>
            <w:tcBorders>
              <w:top w:val="nil"/>
              <w:left w:val="nil"/>
              <w:bottom w:val="single" w:sz="4" w:space="0" w:color="auto"/>
              <w:right w:val="single" w:sz="4" w:space="0" w:color="auto"/>
            </w:tcBorders>
            <w:shd w:val="clear" w:color="auto" w:fill="auto"/>
            <w:vAlign w:val="bottom"/>
            <w:hideMark/>
          </w:tcPr>
          <w:p w14:paraId="73CF6C0D"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±22,441</w:t>
            </w:r>
          </w:p>
        </w:tc>
        <w:tc>
          <w:tcPr>
            <w:tcW w:w="925" w:type="dxa"/>
            <w:tcBorders>
              <w:top w:val="nil"/>
              <w:left w:val="nil"/>
              <w:bottom w:val="single" w:sz="4" w:space="0" w:color="auto"/>
              <w:right w:val="single" w:sz="4" w:space="0" w:color="auto"/>
            </w:tcBorders>
            <w:shd w:val="clear" w:color="auto" w:fill="auto"/>
            <w:vAlign w:val="bottom"/>
            <w:hideMark/>
          </w:tcPr>
          <w:p w14:paraId="77712C26"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23.60%</w:t>
            </w:r>
          </w:p>
        </w:tc>
        <w:tc>
          <w:tcPr>
            <w:tcW w:w="949" w:type="dxa"/>
            <w:tcBorders>
              <w:top w:val="nil"/>
              <w:left w:val="nil"/>
              <w:bottom w:val="single" w:sz="4" w:space="0" w:color="auto"/>
              <w:right w:val="single" w:sz="4" w:space="0" w:color="auto"/>
            </w:tcBorders>
            <w:shd w:val="clear" w:color="auto" w:fill="auto"/>
            <w:vAlign w:val="bottom"/>
            <w:hideMark/>
          </w:tcPr>
          <w:p w14:paraId="4BB7B0B4" w14:textId="77777777" w:rsidR="006C7A96" w:rsidRPr="00A06881" w:rsidRDefault="006C7A96" w:rsidP="00E2477A">
            <w:pPr>
              <w:jc w:val="right"/>
              <w:rPr>
                <w:rFonts w:ascii="Arial" w:eastAsia="Times New Roman" w:hAnsi="Arial" w:cs="Arial"/>
                <w:color w:val="000000"/>
                <w:sz w:val="17"/>
                <w:szCs w:val="17"/>
              </w:rPr>
            </w:pPr>
            <w:r w:rsidRPr="00A06881">
              <w:rPr>
                <w:rFonts w:ascii="Arial" w:eastAsia="Times New Roman" w:hAnsi="Arial" w:cs="Arial"/>
                <w:color w:val="000000"/>
                <w:sz w:val="17"/>
                <w:szCs w:val="17"/>
              </w:rPr>
              <w:t>±0.1</w:t>
            </w:r>
          </w:p>
        </w:tc>
      </w:tr>
    </w:tbl>
    <w:p w14:paraId="3D105E1C" w14:textId="77777777" w:rsidR="009910B6" w:rsidRDefault="009910B6" w:rsidP="009910B6">
      <w:pPr>
        <w:rPr>
          <w:rFonts w:ascii="Calibri" w:eastAsia="MS PGothic" w:hAnsi="Calibri" w:cs="Calibri"/>
          <w:sz w:val="22"/>
          <w:szCs w:val="22"/>
          <w:lang w:eastAsia="ja-JP"/>
        </w:rPr>
      </w:pPr>
    </w:p>
    <w:p w14:paraId="2226A4AD" w14:textId="2F1244CC" w:rsidR="009910B6" w:rsidRPr="00901103" w:rsidRDefault="009910B6" w:rsidP="00901103">
      <w:pPr>
        <w:pStyle w:val="Heading3"/>
        <w:rPr>
          <w:b/>
          <w:bCs/>
        </w:rPr>
      </w:pPr>
      <w:r w:rsidRPr="00901103">
        <w:rPr>
          <w:b/>
          <w:bCs/>
        </w:rPr>
        <w:t>E</w:t>
      </w:r>
      <w:r w:rsidR="00901103">
        <w:rPr>
          <w:b/>
          <w:bCs/>
        </w:rPr>
        <w:t>x</w:t>
      </w:r>
      <w:r w:rsidRPr="00901103">
        <w:rPr>
          <w:b/>
          <w:bCs/>
        </w:rPr>
        <w:t xml:space="preserve">ample </w:t>
      </w:r>
      <w:r w:rsidR="00901103">
        <w:rPr>
          <w:rFonts w:cstheme="minorHAnsi"/>
          <w:b/>
          <w:caps/>
          <w:szCs w:val="24"/>
        </w:rPr>
        <w:t>|</w:t>
      </w:r>
      <w:r w:rsidRPr="00901103">
        <w:rPr>
          <w:b/>
          <w:bCs/>
        </w:rPr>
        <w:t xml:space="preserve"> Elderly persons (aged 62 years or older)</w:t>
      </w:r>
    </w:p>
    <w:p w14:paraId="3F884BB4" w14:textId="41974172" w:rsidR="009910B6" w:rsidRPr="00901103" w:rsidRDefault="009910B6" w:rsidP="009910B6">
      <w:pPr>
        <w:jc w:val="both"/>
        <w:rPr>
          <w:rFonts w:ascii="Calibri" w:eastAsia="MS PGothic" w:hAnsi="Calibri" w:cs="Calibri"/>
          <w:b/>
          <w:bCs/>
          <w:sz w:val="22"/>
          <w:szCs w:val="22"/>
          <w:lang w:eastAsia="ja-JP"/>
        </w:rPr>
      </w:pPr>
      <w:hyperlink r:id="rId10" w:history="1">
        <w:r w:rsidRPr="00035601">
          <w:rPr>
            <w:rStyle w:val="Hyperlink"/>
            <w:rFonts w:ascii="Calibri" w:eastAsia="MS PGothic" w:hAnsi="Calibri" w:cs="Calibri"/>
            <w:b/>
            <w:bCs/>
            <w:sz w:val="22"/>
            <w:szCs w:val="22"/>
            <w:lang w:eastAsia="ja-JP"/>
          </w:rPr>
          <w:t>Table S0101</w:t>
        </w:r>
      </w:hyperlink>
      <w:r w:rsidRPr="00901103">
        <w:rPr>
          <w:rFonts w:ascii="Calibri" w:eastAsia="MS PGothic" w:hAnsi="Calibri" w:cs="Calibri"/>
          <w:b/>
          <w:bCs/>
          <w:sz w:val="22"/>
          <w:szCs w:val="22"/>
          <w:lang w:eastAsia="ja-JP"/>
        </w:rPr>
        <w:t xml:space="preserve">, ACS 5-year Estimate. </w:t>
      </w:r>
    </w:p>
    <w:p w14:paraId="6ACCFD79" w14:textId="77777777" w:rsidR="009910B6" w:rsidRPr="00826124" w:rsidRDefault="009910B6" w:rsidP="009910B6">
      <w:pPr>
        <w:jc w:val="both"/>
        <w:rPr>
          <w:rFonts w:ascii="Calibri" w:eastAsia="MS PGothic" w:hAnsi="Calibri" w:cs="Calibri"/>
          <w:b/>
          <w:sz w:val="22"/>
          <w:szCs w:val="22"/>
          <w:lang w:eastAsia="ja-JP"/>
        </w:rPr>
      </w:pPr>
      <w:r w:rsidRPr="00826124">
        <w:rPr>
          <w:rFonts w:ascii="Calibri" w:eastAsia="MS PGothic" w:hAnsi="Calibri" w:cs="Calibri"/>
          <w:sz w:val="22"/>
          <w:szCs w:val="22"/>
          <w:lang w:eastAsia="ja-JP"/>
        </w:rPr>
        <w:t>Navigate to the subsection of the table entitled “</w:t>
      </w:r>
      <w:r w:rsidRPr="00350835">
        <w:rPr>
          <w:rFonts w:ascii="Calibri" w:eastAsia="MS PGothic" w:hAnsi="Calibri" w:cs="Calibri"/>
          <w:sz w:val="22"/>
          <w:szCs w:val="22"/>
          <w:lang w:eastAsia="ja-JP"/>
        </w:rPr>
        <w:t>Selected Age Categories</w:t>
      </w:r>
      <w:r w:rsidRPr="00826124">
        <w:rPr>
          <w:rFonts w:ascii="Calibri" w:eastAsia="MS PGothic" w:hAnsi="Calibri" w:cs="Calibri"/>
          <w:sz w:val="22"/>
          <w:szCs w:val="22"/>
          <w:lang w:eastAsia="ja-JP"/>
        </w:rPr>
        <w:t xml:space="preserve">” and </w:t>
      </w:r>
      <w:r w:rsidRPr="00350835">
        <w:rPr>
          <w:rFonts w:ascii="Calibri" w:eastAsia="MS PGothic" w:hAnsi="Calibri" w:cs="Calibri"/>
          <w:sz w:val="22"/>
          <w:szCs w:val="22"/>
          <w:lang w:eastAsia="ja-JP"/>
        </w:rPr>
        <w:t xml:space="preserve">identify the </w:t>
      </w:r>
      <w:r w:rsidRPr="00826124">
        <w:rPr>
          <w:rFonts w:ascii="Calibri" w:eastAsia="MS PGothic" w:hAnsi="Calibri" w:cs="Calibri"/>
          <w:sz w:val="22"/>
          <w:szCs w:val="22"/>
          <w:lang w:eastAsia="ja-JP"/>
        </w:rPr>
        <w:t>total number of adults meeting the definition. Calculate total</w:t>
      </w:r>
      <w:r w:rsidRPr="00350835">
        <w:rPr>
          <w:rFonts w:ascii="Calibri" w:eastAsia="MS PGothic" w:hAnsi="Calibri" w:cs="Calibri"/>
          <w:sz w:val="22"/>
          <w:szCs w:val="22"/>
          <w:lang w:eastAsia="ja-JP"/>
        </w:rPr>
        <w:t xml:space="preserve"> by</w:t>
      </w:r>
      <w:r w:rsidRPr="00826124">
        <w:rPr>
          <w:rFonts w:ascii="Calibri" w:eastAsia="MS PGothic" w:hAnsi="Calibri" w:cs="Calibri"/>
          <w:sz w:val="22"/>
          <w:szCs w:val="22"/>
          <w:lang w:eastAsia="ja-JP"/>
        </w:rPr>
        <w:t xml:space="preserve"> </w:t>
      </w:r>
      <w:r w:rsidRPr="00350835">
        <w:rPr>
          <w:rFonts w:ascii="Calibri" w:eastAsia="MS PGothic" w:hAnsi="Calibri" w:cs="Calibri"/>
          <w:sz w:val="22"/>
          <w:szCs w:val="22"/>
          <w:lang w:eastAsia="ja-JP"/>
        </w:rPr>
        <w:t xml:space="preserve">following the row </w:t>
      </w:r>
      <w:r w:rsidRPr="00826124">
        <w:rPr>
          <w:rFonts w:ascii="Calibri" w:eastAsia="MS PGothic" w:hAnsi="Calibri" w:cs="Calibri"/>
          <w:sz w:val="22"/>
          <w:szCs w:val="22"/>
          <w:lang w:eastAsia="ja-JP"/>
        </w:rPr>
        <w:t xml:space="preserve">representing </w:t>
      </w:r>
      <w:r w:rsidRPr="00350835">
        <w:rPr>
          <w:rFonts w:ascii="Calibri" w:eastAsia="MS PGothic" w:hAnsi="Calibri" w:cs="Calibri"/>
          <w:sz w:val="22"/>
          <w:szCs w:val="22"/>
          <w:lang w:eastAsia="ja-JP"/>
        </w:rPr>
        <w:t xml:space="preserve">“62 years and over” </w:t>
      </w:r>
      <w:r w:rsidRPr="00826124">
        <w:rPr>
          <w:rFonts w:ascii="Calibri" w:eastAsia="MS PGothic" w:hAnsi="Calibri" w:cs="Calibri"/>
          <w:sz w:val="22"/>
          <w:szCs w:val="22"/>
          <w:lang w:eastAsia="ja-JP"/>
        </w:rPr>
        <w:t>under the column for “</w:t>
      </w:r>
      <w:r w:rsidRPr="00350835">
        <w:rPr>
          <w:rFonts w:ascii="Calibri" w:eastAsia="MS PGothic" w:hAnsi="Calibri" w:cs="Calibri"/>
          <w:sz w:val="22"/>
          <w:szCs w:val="22"/>
          <w:lang w:eastAsia="ja-JP"/>
        </w:rPr>
        <w:t>Total – Estimate”. This number</w:t>
      </w:r>
      <w:r w:rsidRPr="00826124">
        <w:rPr>
          <w:rFonts w:ascii="Calibri" w:eastAsia="MS PGothic" w:hAnsi="Calibri" w:cs="Calibri"/>
          <w:sz w:val="22"/>
          <w:szCs w:val="22"/>
          <w:lang w:eastAsia="ja-JP"/>
        </w:rPr>
        <w:t xml:space="preserve"> is the total used to complete the worksheet where </w:t>
      </w:r>
      <w:r w:rsidRPr="00350835">
        <w:rPr>
          <w:rFonts w:ascii="Calibri" w:eastAsia="MS PGothic" w:hAnsi="Calibri" w:cs="Calibri"/>
          <w:sz w:val="22"/>
          <w:szCs w:val="22"/>
          <w:lang w:eastAsia="ja-JP"/>
        </w:rPr>
        <w:t>elderly</w:t>
      </w:r>
      <w:r w:rsidRPr="00826124">
        <w:rPr>
          <w:rFonts w:ascii="Calibri" w:eastAsia="MS PGothic" w:hAnsi="Calibri" w:cs="Calibri"/>
          <w:sz w:val="22"/>
          <w:szCs w:val="22"/>
          <w:lang w:eastAsia="ja-JP"/>
        </w:rPr>
        <w:t xml:space="preserve"> is selected as the beneficiary group. </w:t>
      </w:r>
      <w:r w:rsidRPr="00826124">
        <w:rPr>
          <w:rFonts w:ascii="Calibri" w:eastAsia="MS PGothic" w:hAnsi="Calibri" w:cs="Calibri"/>
          <w:b/>
          <w:sz w:val="22"/>
          <w:szCs w:val="22"/>
          <w:lang w:eastAsia="ja-JP"/>
        </w:rPr>
        <w:t xml:space="preserve">Applicants must include the table </w:t>
      </w:r>
      <w:r w:rsidRPr="00826124">
        <w:rPr>
          <w:rFonts w:ascii="Calibri" w:eastAsia="MS PGothic" w:hAnsi="Calibri" w:cs="Calibri"/>
          <w:b/>
          <w:sz w:val="22"/>
          <w:szCs w:val="22"/>
          <w:u w:val="single"/>
          <w:lang w:eastAsia="ja-JP"/>
        </w:rPr>
        <w:t>and</w:t>
      </w:r>
      <w:r w:rsidRPr="00826124">
        <w:rPr>
          <w:rFonts w:ascii="Calibri" w:eastAsia="MS PGothic" w:hAnsi="Calibri" w:cs="Calibri"/>
          <w:b/>
          <w:sz w:val="22"/>
          <w:szCs w:val="22"/>
          <w:lang w:eastAsia="ja-JP"/>
        </w:rPr>
        <w:t xml:space="preserve"> calculations as an attachment to the worksheet. </w:t>
      </w:r>
    </w:p>
    <w:p w14:paraId="5524F6EE" w14:textId="77777777" w:rsidR="009910B6" w:rsidRPr="00350835" w:rsidRDefault="009910B6" w:rsidP="009910B6">
      <w:pPr>
        <w:jc w:val="both"/>
        <w:rPr>
          <w:rFonts w:ascii="Calibri" w:eastAsia="MS PGothic" w:hAnsi="Calibri" w:cs="Calibri"/>
          <w:sz w:val="22"/>
          <w:szCs w:val="22"/>
          <w:highlight w:val="cyan"/>
          <w:lang w:eastAsia="ja-JP"/>
        </w:rPr>
      </w:pPr>
    </w:p>
    <w:p w14:paraId="0621D890" w14:textId="4EE97E28" w:rsidR="009910B6" w:rsidRDefault="009910B6" w:rsidP="009910B6">
      <w:pPr>
        <w:jc w:val="both"/>
        <w:rPr>
          <w:rFonts w:ascii="Calibri" w:eastAsia="MS PGothic" w:hAnsi="Calibri" w:cs="Calibri"/>
          <w:sz w:val="22"/>
          <w:szCs w:val="22"/>
          <w:lang w:eastAsia="ja-JP"/>
        </w:rPr>
      </w:pPr>
      <w:r w:rsidRPr="000B234E">
        <w:rPr>
          <w:rFonts w:ascii="Calibri" w:eastAsia="MS PGothic" w:hAnsi="Calibri" w:cs="Calibri"/>
          <w:sz w:val="22"/>
          <w:szCs w:val="22"/>
          <w:lang w:eastAsia="ja-JP"/>
        </w:rPr>
        <w:t xml:space="preserve">Below is an example table S0101 showing all of the U.S., this geography (e.g., summary level) would only be appropriate where the service area (e.g., area served by the project activities) for your project is the </w:t>
      </w:r>
      <w:r w:rsidRPr="00350835">
        <w:rPr>
          <w:rFonts w:ascii="Calibri" w:eastAsia="MS PGothic" w:hAnsi="Calibri" w:cs="Calibri"/>
          <w:i/>
          <w:sz w:val="22"/>
          <w:szCs w:val="22"/>
          <w:lang w:eastAsia="ja-JP"/>
        </w:rPr>
        <w:t>entire country</w:t>
      </w:r>
      <w:r w:rsidRPr="000B234E">
        <w:rPr>
          <w:rFonts w:ascii="Calibri" w:eastAsia="MS PGothic" w:hAnsi="Calibri" w:cs="Calibri"/>
          <w:sz w:val="22"/>
          <w:szCs w:val="22"/>
          <w:lang w:eastAsia="ja-JP"/>
        </w:rPr>
        <w:t xml:space="preserve"> – this is unlikely.</w:t>
      </w:r>
      <w:r w:rsidRPr="00350835">
        <w:rPr>
          <w:rFonts w:ascii="Calibri" w:eastAsia="MS PGothic" w:hAnsi="Calibri" w:cs="Calibri"/>
          <w:sz w:val="22"/>
          <w:szCs w:val="22"/>
          <w:lang w:eastAsia="ja-JP"/>
        </w:rPr>
        <w:t xml:space="preserve"> As noted below in italics, portions of the table to the right of the “Percent” column have been removed for clarity.</w:t>
      </w:r>
      <w:r w:rsidRPr="000B234E">
        <w:rPr>
          <w:rFonts w:ascii="Calibri" w:eastAsia="MS PGothic" w:hAnsi="Calibri" w:cs="Calibri"/>
          <w:sz w:val="22"/>
          <w:szCs w:val="22"/>
          <w:lang w:eastAsia="ja-JP"/>
        </w:rPr>
        <w:t xml:space="preserve"> In this example table</w:t>
      </w:r>
      <w:r w:rsidRPr="00350835">
        <w:rPr>
          <w:rFonts w:ascii="Calibri" w:eastAsia="MS PGothic" w:hAnsi="Calibri" w:cs="Calibri"/>
          <w:sz w:val="22"/>
          <w:szCs w:val="22"/>
          <w:lang w:eastAsia="ja-JP"/>
        </w:rPr>
        <w:t>, the yellow highlighted figure</w:t>
      </w:r>
      <w:r w:rsidRPr="000B234E">
        <w:rPr>
          <w:rFonts w:ascii="Calibri" w:eastAsia="MS PGothic" w:hAnsi="Calibri" w:cs="Calibri"/>
          <w:sz w:val="22"/>
          <w:szCs w:val="22"/>
          <w:lang w:eastAsia="ja-JP"/>
        </w:rPr>
        <w:t xml:space="preserve"> </w:t>
      </w:r>
      <w:r w:rsidRPr="00350835">
        <w:rPr>
          <w:rFonts w:ascii="Calibri" w:eastAsia="MS PGothic" w:hAnsi="Calibri" w:cs="Calibri"/>
          <w:sz w:val="22"/>
          <w:szCs w:val="22"/>
          <w:lang w:eastAsia="ja-JP"/>
        </w:rPr>
        <w:t>is</w:t>
      </w:r>
      <w:r w:rsidRPr="000B234E">
        <w:rPr>
          <w:rFonts w:ascii="Calibri" w:eastAsia="MS PGothic" w:hAnsi="Calibri" w:cs="Calibri"/>
          <w:sz w:val="22"/>
          <w:szCs w:val="22"/>
          <w:lang w:eastAsia="ja-JP"/>
        </w:rPr>
        <w:t xml:space="preserve"> the </w:t>
      </w:r>
      <w:r w:rsidRPr="000B234E">
        <w:rPr>
          <w:rFonts w:ascii="Calibri" w:eastAsia="MS PGothic" w:hAnsi="Calibri" w:cs="Calibri"/>
          <w:b/>
          <w:sz w:val="22"/>
          <w:szCs w:val="22"/>
          <w:lang w:eastAsia="ja-JP"/>
        </w:rPr>
        <w:t>Total # Beneficiaries</w:t>
      </w:r>
      <w:r w:rsidRPr="000B234E">
        <w:rPr>
          <w:rFonts w:ascii="Calibri" w:eastAsia="MS PGothic" w:hAnsi="Calibri" w:cs="Calibri"/>
          <w:sz w:val="22"/>
          <w:szCs w:val="22"/>
          <w:lang w:eastAsia="ja-JP"/>
        </w:rPr>
        <w:t xml:space="preserve"> in Part I of the worksheet. For your project, </w:t>
      </w:r>
      <w:r w:rsidRPr="000B234E">
        <w:rPr>
          <w:rFonts w:ascii="Calibri" w:eastAsia="MS PGothic" w:hAnsi="Calibri" w:cs="Calibri"/>
          <w:sz w:val="22"/>
          <w:szCs w:val="22"/>
          <w:u w:val="single"/>
          <w:lang w:eastAsia="ja-JP"/>
        </w:rPr>
        <w:t>use the appropriate geography</w:t>
      </w:r>
      <w:r w:rsidR="00670ABB">
        <w:rPr>
          <w:rStyle w:val="FootnoteReference"/>
          <w:rFonts w:ascii="Calibri" w:eastAsia="MS PGothic" w:hAnsi="Calibri" w:cs="Calibri"/>
          <w:sz w:val="22"/>
          <w:szCs w:val="22"/>
          <w:u w:val="single"/>
          <w:lang w:eastAsia="ja-JP"/>
        </w:rPr>
        <w:footnoteReference w:id="3"/>
      </w:r>
      <w:r w:rsidRPr="000B234E">
        <w:rPr>
          <w:rFonts w:ascii="Calibri" w:eastAsia="MS PGothic" w:hAnsi="Calibri" w:cs="Calibri"/>
          <w:sz w:val="22"/>
          <w:szCs w:val="22"/>
          <w:lang w:eastAsia="ja-JP"/>
        </w:rPr>
        <w:t>; the appropriate geography for projects meeting LMC is most often Place or County, but will depend on the proposed project activities.</w:t>
      </w:r>
    </w:p>
    <w:p w14:paraId="171FE494" w14:textId="77777777" w:rsidR="00901103" w:rsidRDefault="00901103" w:rsidP="009910B6">
      <w:pPr>
        <w:jc w:val="both"/>
        <w:rPr>
          <w:rFonts w:ascii="Calibri" w:eastAsia="MS PGothic" w:hAnsi="Calibri" w:cs="Calibri"/>
          <w:sz w:val="22"/>
          <w:szCs w:val="22"/>
          <w:lang w:eastAsia="ja-JP"/>
        </w:rPr>
      </w:pPr>
    </w:p>
    <w:p w14:paraId="03334E8C" w14:textId="77777777" w:rsidR="009910B6" w:rsidRPr="00901103" w:rsidRDefault="009910B6" w:rsidP="009910B6">
      <w:pPr>
        <w:rPr>
          <w:rFonts w:asciiTheme="minorHAnsi" w:eastAsia="MS PGothic" w:hAnsiTheme="minorHAnsi" w:cstheme="minorHAnsi"/>
          <w:b/>
          <w:sz w:val="22"/>
          <w:szCs w:val="22"/>
          <w:lang w:eastAsia="ja-JP"/>
        </w:rPr>
      </w:pPr>
      <w:r w:rsidRPr="00901103">
        <w:rPr>
          <w:rFonts w:asciiTheme="minorHAnsi" w:eastAsia="MS PGothic" w:hAnsiTheme="minorHAnsi" w:cstheme="minorHAnsi"/>
          <w:b/>
          <w:sz w:val="22"/>
          <w:szCs w:val="22"/>
          <w:lang w:eastAsia="ja-JP"/>
        </w:rPr>
        <w:t xml:space="preserve">Calculation Example, using the data included within the table S0101 below: </w:t>
      </w:r>
    </w:p>
    <w:p w14:paraId="625914BE" w14:textId="6A29AD8B" w:rsidR="009910B6" w:rsidRPr="00901103"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Total # of Beneficiaries=64,136,076</m:t>
          </m:r>
        </m:oMath>
      </m:oMathPara>
    </w:p>
    <w:p w14:paraId="06531F76" w14:textId="2B534AC3" w:rsidR="009910B6" w:rsidRPr="00B70604" w:rsidRDefault="009910B6"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Number of beneficiaries who are LMI=Total # of Beneficiaries×51%</m:t>
          </m:r>
        </m:oMath>
      </m:oMathPara>
    </w:p>
    <w:p w14:paraId="3DEA95FC" w14:textId="2EFE44EB" w:rsidR="009910B6" w:rsidRPr="00B70604" w:rsidRDefault="00181B5E"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Number of beneficiaries who are LMI=64,136,076×51%</m:t>
          </m:r>
        </m:oMath>
      </m:oMathPara>
    </w:p>
    <w:p w14:paraId="1DC866EE" w14:textId="56EA7376" w:rsidR="00181B5E" w:rsidRPr="00B70604" w:rsidRDefault="00181B5E" w:rsidP="009910B6">
      <w:pPr>
        <w:rPr>
          <w:rFonts w:asciiTheme="minorHAnsi" w:eastAsia="MS PGothic" w:hAnsiTheme="minorHAnsi" w:cstheme="minorHAnsi"/>
          <w:sz w:val="22"/>
          <w:szCs w:val="22"/>
          <w:lang w:eastAsia="ja-JP"/>
        </w:rPr>
      </w:pPr>
      <m:oMathPara>
        <m:oMathParaPr>
          <m:jc m:val="left"/>
        </m:oMathParaPr>
        <m:oMath>
          <m:r>
            <w:rPr>
              <w:rFonts w:ascii="Cambria Math" w:eastAsia="MS PGothic" w:hAnsi="Cambria Math" w:cstheme="minorHAnsi"/>
              <w:sz w:val="22"/>
              <w:szCs w:val="22"/>
              <w:lang w:eastAsia="ja-JP"/>
            </w:rPr>
            <m:t>Number of beneficiaries who are LMI=32,709,399*</m:t>
          </m:r>
        </m:oMath>
      </m:oMathPara>
    </w:p>
    <w:p w14:paraId="76B09004" w14:textId="578546E9" w:rsidR="00181B5E" w:rsidRPr="00B70604" w:rsidRDefault="0049789C" w:rsidP="009910B6">
      <w:pPr>
        <w:rPr>
          <w:rFonts w:ascii="Calibri" w:eastAsia="MS PGothic" w:hAnsi="Calibri" w:cs="Calibri"/>
          <w:sz w:val="8"/>
          <w:szCs w:val="8"/>
          <w:lang w:eastAsia="ja-JP"/>
        </w:rPr>
      </w:pPr>
      <w:r w:rsidRPr="00181B5E">
        <w:rPr>
          <w:rFonts w:ascii="Calibri" w:eastAsia="MS PGothic" w:hAnsi="Calibri" w:cs="Calibri"/>
          <w:i/>
          <w:iCs/>
          <w:sz w:val="20"/>
          <w:szCs w:val="20"/>
          <w:lang w:eastAsia="ja-JP"/>
        </w:rPr>
        <w:t>* A quick way to verify the number of beneficiaries who are LMI is 51% is to take the Number of beneficiaries who are LMI</w:t>
      </w:r>
      <w:r>
        <w:rPr>
          <w:rFonts w:ascii="Calibri" w:eastAsia="MS PGothic" w:hAnsi="Calibri" w:cs="Calibri"/>
          <w:i/>
          <w:iCs/>
          <w:sz w:val="20"/>
          <w:szCs w:val="20"/>
          <w:lang w:eastAsia="ja-JP"/>
        </w:rPr>
        <w:t xml:space="preserve"> (whole number)</w:t>
      </w:r>
      <w:r w:rsidRPr="00181B5E">
        <w:rPr>
          <w:rFonts w:ascii="Calibri" w:eastAsia="MS PGothic" w:hAnsi="Calibri" w:cs="Calibri"/>
          <w:i/>
          <w:iCs/>
          <w:sz w:val="20"/>
          <w:szCs w:val="20"/>
          <w:lang w:eastAsia="ja-JP"/>
        </w:rPr>
        <w:t xml:space="preserve"> and divide it by the Total # of Beneficiaries.</w:t>
      </w:r>
      <w:r>
        <w:rPr>
          <w:rFonts w:ascii="Calibri" w:eastAsia="MS PGothic" w:hAnsi="Calibri" w:cs="Calibri"/>
          <w:i/>
          <w:iCs/>
          <w:sz w:val="20"/>
          <w:szCs w:val="20"/>
          <w:lang w:eastAsia="ja-JP"/>
        </w:rPr>
        <w:t xml:space="preserve"> This number should be 51% or greater and not 50.9999%.</w:t>
      </w:r>
    </w:p>
    <w:p w14:paraId="1CB9831A" w14:textId="26F48577" w:rsidR="0049789C" w:rsidRPr="00181B5E" w:rsidRDefault="0049789C" w:rsidP="00181B5E">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Garamond" w:eastAsia="Times New Roman" w:hAnsi="Garamond"/>
          <w:i/>
          <w:sz w:val="20"/>
          <w:szCs w:val="20"/>
        </w:rPr>
      </w:pPr>
    </w:p>
    <w:tbl>
      <w:tblPr>
        <w:tblW w:w="9860" w:type="dxa"/>
        <w:tblLook w:val="04A0" w:firstRow="1" w:lastRow="0" w:firstColumn="1" w:lastColumn="0" w:noHBand="0" w:noVBand="1"/>
      </w:tblPr>
      <w:tblGrid>
        <w:gridCol w:w="3595"/>
        <w:gridCol w:w="1350"/>
        <w:gridCol w:w="1440"/>
        <w:gridCol w:w="1080"/>
        <w:gridCol w:w="990"/>
        <w:gridCol w:w="1405"/>
      </w:tblGrid>
      <w:tr w:rsidR="0049789C" w:rsidRPr="0049789C" w14:paraId="36DC0E65" w14:textId="77777777" w:rsidTr="0049789C">
        <w:trPr>
          <w:trHeight w:val="300"/>
          <w:tblHeader/>
        </w:trPr>
        <w:tc>
          <w:tcPr>
            <w:tcW w:w="3595" w:type="dxa"/>
            <w:tcBorders>
              <w:top w:val="single" w:sz="4" w:space="0" w:color="auto"/>
              <w:left w:val="single" w:sz="4" w:space="0" w:color="auto"/>
              <w:bottom w:val="single" w:sz="4" w:space="0" w:color="auto"/>
              <w:right w:val="single" w:sz="4" w:space="0" w:color="auto"/>
            </w:tcBorders>
            <w:shd w:val="clear" w:color="000000" w:fill="EAE8E6"/>
            <w:vAlign w:val="center"/>
            <w:hideMark/>
          </w:tcPr>
          <w:p w14:paraId="13E73492"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lastRenderedPageBreak/>
              <w:t> </w:t>
            </w:r>
          </w:p>
        </w:tc>
        <w:tc>
          <w:tcPr>
            <w:tcW w:w="6265" w:type="dxa"/>
            <w:gridSpan w:val="5"/>
            <w:tcBorders>
              <w:top w:val="single" w:sz="4" w:space="0" w:color="auto"/>
              <w:left w:val="nil"/>
              <w:bottom w:val="single" w:sz="4" w:space="0" w:color="auto"/>
              <w:right w:val="single" w:sz="4" w:space="0" w:color="auto"/>
            </w:tcBorders>
            <w:shd w:val="clear" w:color="000000" w:fill="EAE8E6"/>
            <w:vAlign w:val="center"/>
            <w:hideMark/>
          </w:tcPr>
          <w:p w14:paraId="27D87A64"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United States</w:t>
            </w:r>
          </w:p>
        </w:tc>
      </w:tr>
      <w:tr w:rsidR="0049789C" w:rsidRPr="0049789C" w14:paraId="437CD0FF" w14:textId="77777777" w:rsidTr="0049789C">
        <w:trPr>
          <w:trHeight w:val="300"/>
          <w:tblHeader/>
        </w:trPr>
        <w:tc>
          <w:tcPr>
            <w:tcW w:w="3595" w:type="dxa"/>
            <w:tcBorders>
              <w:top w:val="nil"/>
              <w:left w:val="single" w:sz="4" w:space="0" w:color="auto"/>
              <w:bottom w:val="single" w:sz="4" w:space="0" w:color="auto"/>
              <w:right w:val="single" w:sz="4" w:space="0" w:color="auto"/>
            </w:tcBorders>
            <w:shd w:val="clear" w:color="000000" w:fill="EAE8E6"/>
            <w:vAlign w:val="center"/>
            <w:hideMark/>
          </w:tcPr>
          <w:p w14:paraId="3320F7C8"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 </w:t>
            </w:r>
          </w:p>
        </w:tc>
        <w:tc>
          <w:tcPr>
            <w:tcW w:w="2790" w:type="dxa"/>
            <w:gridSpan w:val="2"/>
            <w:tcBorders>
              <w:top w:val="single" w:sz="4" w:space="0" w:color="auto"/>
              <w:left w:val="nil"/>
              <w:bottom w:val="single" w:sz="4" w:space="0" w:color="auto"/>
              <w:right w:val="single" w:sz="4" w:space="0" w:color="auto"/>
            </w:tcBorders>
            <w:shd w:val="clear" w:color="000000" w:fill="EAE8E6"/>
            <w:vAlign w:val="center"/>
            <w:hideMark/>
          </w:tcPr>
          <w:p w14:paraId="12CE8B40"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Total</w:t>
            </w:r>
          </w:p>
        </w:tc>
        <w:tc>
          <w:tcPr>
            <w:tcW w:w="2070" w:type="dxa"/>
            <w:gridSpan w:val="2"/>
            <w:tcBorders>
              <w:top w:val="single" w:sz="4" w:space="0" w:color="auto"/>
              <w:left w:val="nil"/>
              <w:bottom w:val="single" w:sz="4" w:space="0" w:color="auto"/>
              <w:right w:val="single" w:sz="4" w:space="0" w:color="auto"/>
            </w:tcBorders>
            <w:shd w:val="clear" w:color="000000" w:fill="EAE8E6"/>
            <w:vAlign w:val="center"/>
            <w:hideMark/>
          </w:tcPr>
          <w:p w14:paraId="18C0D6B1"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Percent</w:t>
            </w:r>
          </w:p>
        </w:tc>
        <w:tc>
          <w:tcPr>
            <w:tcW w:w="1405" w:type="dxa"/>
            <w:tcBorders>
              <w:top w:val="nil"/>
              <w:left w:val="nil"/>
              <w:bottom w:val="single" w:sz="4" w:space="0" w:color="auto"/>
              <w:right w:val="single" w:sz="4" w:space="0" w:color="auto"/>
            </w:tcBorders>
            <w:shd w:val="clear" w:color="000000" w:fill="EAE8E6"/>
            <w:vAlign w:val="center"/>
            <w:hideMark/>
          </w:tcPr>
          <w:p w14:paraId="38F8FFDF" w14:textId="77777777" w:rsidR="0049789C" w:rsidRPr="0049789C" w:rsidRDefault="0049789C" w:rsidP="0049789C">
            <w:pPr>
              <w:jc w:val="center"/>
              <w:rPr>
                <w:rFonts w:ascii="Arial" w:eastAsia="Times New Roman" w:hAnsi="Arial" w:cs="Arial"/>
                <w:color w:val="222222"/>
                <w:sz w:val="17"/>
                <w:szCs w:val="17"/>
              </w:rPr>
            </w:pPr>
            <w:r w:rsidRPr="0049789C">
              <w:rPr>
                <w:rFonts w:ascii="Arial" w:eastAsia="Times New Roman" w:hAnsi="Arial" w:cs="Arial"/>
                <w:color w:val="222222"/>
                <w:sz w:val="17"/>
                <w:szCs w:val="17"/>
              </w:rPr>
              <w:t>[…]</w:t>
            </w:r>
          </w:p>
        </w:tc>
      </w:tr>
      <w:tr w:rsidR="0049789C" w:rsidRPr="0049789C" w14:paraId="5811529D" w14:textId="77777777" w:rsidTr="0049789C">
        <w:trPr>
          <w:trHeight w:val="450"/>
          <w:tblHeader/>
        </w:trPr>
        <w:tc>
          <w:tcPr>
            <w:tcW w:w="3595" w:type="dxa"/>
            <w:tcBorders>
              <w:top w:val="nil"/>
              <w:left w:val="single" w:sz="4" w:space="0" w:color="auto"/>
              <w:bottom w:val="single" w:sz="4" w:space="0" w:color="auto"/>
              <w:right w:val="single" w:sz="4" w:space="0" w:color="auto"/>
            </w:tcBorders>
            <w:shd w:val="clear" w:color="000000" w:fill="EAE8E6"/>
            <w:vAlign w:val="center"/>
            <w:hideMark/>
          </w:tcPr>
          <w:p w14:paraId="266AAF50"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Label</w:t>
            </w:r>
          </w:p>
        </w:tc>
        <w:tc>
          <w:tcPr>
            <w:tcW w:w="1350" w:type="dxa"/>
            <w:tcBorders>
              <w:top w:val="nil"/>
              <w:left w:val="nil"/>
              <w:bottom w:val="single" w:sz="4" w:space="0" w:color="auto"/>
              <w:right w:val="single" w:sz="4" w:space="0" w:color="auto"/>
            </w:tcBorders>
            <w:shd w:val="clear" w:color="000000" w:fill="EAE8E6"/>
            <w:vAlign w:val="center"/>
            <w:hideMark/>
          </w:tcPr>
          <w:p w14:paraId="65D46062"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Estimate</w:t>
            </w:r>
          </w:p>
        </w:tc>
        <w:tc>
          <w:tcPr>
            <w:tcW w:w="1440" w:type="dxa"/>
            <w:tcBorders>
              <w:top w:val="nil"/>
              <w:left w:val="nil"/>
              <w:bottom w:val="single" w:sz="4" w:space="0" w:color="auto"/>
              <w:right w:val="single" w:sz="4" w:space="0" w:color="auto"/>
            </w:tcBorders>
            <w:shd w:val="clear" w:color="000000" w:fill="EAE8E6"/>
            <w:vAlign w:val="center"/>
            <w:hideMark/>
          </w:tcPr>
          <w:p w14:paraId="1F828504"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Margin of Error</w:t>
            </w:r>
          </w:p>
        </w:tc>
        <w:tc>
          <w:tcPr>
            <w:tcW w:w="1080" w:type="dxa"/>
            <w:tcBorders>
              <w:top w:val="nil"/>
              <w:left w:val="nil"/>
              <w:bottom w:val="single" w:sz="4" w:space="0" w:color="auto"/>
              <w:right w:val="single" w:sz="4" w:space="0" w:color="auto"/>
            </w:tcBorders>
            <w:shd w:val="clear" w:color="000000" w:fill="EAE8E6"/>
            <w:vAlign w:val="center"/>
            <w:hideMark/>
          </w:tcPr>
          <w:p w14:paraId="6D35B621"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Estimate</w:t>
            </w:r>
          </w:p>
        </w:tc>
        <w:tc>
          <w:tcPr>
            <w:tcW w:w="990" w:type="dxa"/>
            <w:tcBorders>
              <w:top w:val="nil"/>
              <w:left w:val="nil"/>
              <w:bottom w:val="single" w:sz="4" w:space="0" w:color="auto"/>
              <w:right w:val="single" w:sz="4" w:space="0" w:color="auto"/>
            </w:tcBorders>
            <w:shd w:val="clear" w:color="000000" w:fill="EAE8E6"/>
            <w:vAlign w:val="center"/>
            <w:hideMark/>
          </w:tcPr>
          <w:p w14:paraId="4098FB5C" w14:textId="77777777" w:rsidR="0049789C" w:rsidRPr="0049789C" w:rsidRDefault="0049789C" w:rsidP="0049789C">
            <w:pPr>
              <w:jc w:val="center"/>
              <w:rPr>
                <w:rFonts w:ascii="Arial" w:eastAsia="Times New Roman" w:hAnsi="Arial" w:cs="Arial"/>
                <w:b/>
                <w:bCs/>
                <w:sz w:val="17"/>
                <w:szCs w:val="17"/>
              </w:rPr>
            </w:pPr>
            <w:r w:rsidRPr="0049789C">
              <w:rPr>
                <w:rFonts w:ascii="Arial" w:eastAsia="Times New Roman" w:hAnsi="Arial" w:cs="Arial"/>
                <w:b/>
                <w:bCs/>
                <w:sz w:val="17"/>
                <w:szCs w:val="17"/>
              </w:rPr>
              <w:t>Margin of Error</w:t>
            </w:r>
          </w:p>
        </w:tc>
        <w:tc>
          <w:tcPr>
            <w:tcW w:w="1405" w:type="dxa"/>
            <w:tcBorders>
              <w:top w:val="nil"/>
              <w:left w:val="nil"/>
              <w:bottom w:val="single" w:sz="4" w:space="0" w:color="auto"/>
              <w:right w:val="single" w:sz="4" w:space="0" w:color="auto"/>
            </w:tcBorders>
            <w:shd w:val="clear" w:color="000000" w:fill="EAE8E6"/>
            <w:vAlign w:val="center"/>
            <w:hideMark/>
          </w:tcPr>
          <w:p w14:paraId="47EFDD80" w14:textId="77777777" w:rsidR="0049789C" w:rsidRPr="0049789C" w:rsidRDefault="0049789C" w:rsidP="0049789C">
            <w:pPr>
              <w:jc w:val="center"/>
              <w:rPr>
                <w:rFonts w:ascii="Arial" w:eastAsia="Times New Roman" w:hAnsi="Arial" w:cs="Arial"/>
                <w:i/>
                <w:iCs/>
                <w:color w:val="222222"/>
                <w:sz w:val="17"/>
                <w:szCs w:val="17"/>
              </w:rPr>
            </w:pPr>
            <w:r w:rsidRPr="0049789C">
              <w:rPr>
                <w:rFonts w:ascii="Arial" w:eastAsia="Times New Roman" w:hAnsi="Arial" w:cs="Arial"/>
                <w:i/>
                <w:iCs/>
                <w:color w:val="222222"/>
                <w:sz w:val="17"/>
                <w:szCs w:val="17"/>
              </w:rPr>
              <w:t>[This and other columns of the table are excluded for clarity.]</w:t>
            </w:r>
          </w:p>
        </w:tc>
      </w:tr>
      <w:tr w:rsidR="0049789C" w:rsidRPr="0049789C" w14:paraId="7395C832"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2B9B2615" w14:textId="77777777" w:rsidR="0049789C" w:rsidRPr="0049789C" w:rsidRDefault="0049789C" w:rsidP="0049789C">
            <w:pPr>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Total population</w:t>
            </w:r>
          </w:p>
        </w:tc>
        <w:tc>
          <w:tcPr>
            <w:tcW w:w="1350" w:type="dxa"/>
            <w:tcBorders>
              <w:top w:val="nil"/>
              <w:left w:val="nil"/>
              <w:bottom w:val="single" w:sz="4" w:space="0" w:color="auto"/>
              <w:right w:val="single" w:sz="4" w:space="0" w:color="auto"/>
            </w:tcBorders>
            <w:shd w:val="clear" w:color="auto" w:fill="auto"/>
            <w:vAlign w:val="bottom"/>
            <w:hideMark/>
          </w:tcPr>
          <w:p w14:paraId="7A10AD5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326,569,308</w:t>
            </w:r>
          </w:p>
        </w:tc>
        <w:tc>
          <w:tcPr>
            <w:tcW w:w="1440" w:type="dxa"/>
            <w:tcBorders>
              <w:top w:val="nil"/>
              <w:left w:val="nil"/>
              <w:bottom w:val="single" w:sz="4" w:space="0" w:color="auto"/>
              <w:right w:val="single" w:sz="4" w:space="0" w:color="auto"/>
            </w:tcBorders>
            <w:shd w:val="clear" w:color="auto" w:fill="auto"/>
            <w:vAlign w:val="bottom"/>
            <w:hideMark/>
          </w:tcPr>
          <w:p w14:paraId="6CD61DB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w:t>
            </w:r>
          </w:p>
        </w:tc>
        <w:tc>
          <w:tcPr>
            <w:tcW w:w="1080" w:type="dxa"/>
            <w:tcBorders>
              <w:top w:val="nil"/>
              <w:left w:val="nil"/>
              <w:bottom w:val="single" w:sz="4" w:space="0" w:color="auto"/>
              <w:right w:val="single" w:sz="4" w:space="0" w:color="auto"/>
            </w:tcBorders>
            <w:shd w:val="clear" w:color="auto" w:fill="auto"/>
            <w:vAlign w:val="bottom"/>
            <w:hideMark/>
          </w:tcPr>
          <w:p w14:paraId="6D40051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auto" w:fill="auto"/>
            <w:vAlign w:val="bottom"/>
            <w:hideMark/>
          </w:tcPr>
          <w:p w14:paraId="4C0F77E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auto" w:fill="auto"/>
            <w:noWrap/>
            <w:vAlign w:val="bottom"/>
            <w:hideMark/>
          </w:tcPr>
          <w:p w14:paraId="0877B635"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CAF6E0B"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542E282A" w14:textId="77777777" w:rsidR="0049789C" w:rsidRPr="0049789C" w:rsidRDefault="0049789C" w:rsidP="0049789C">
            <w:pPr>
              <w:ind w:firstLineChars="100" w:firstLine="17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AGE</w:t>
            </w:r>
          </w:p>
        </w:tc>
        <w:tc>
          <w:tcPr>
            <w:tcW w:w="1350" w:type="dxa"/>
            <w:tcBorders>
              <w:top w:val="nil"/>
              <w:left w:val="nil"/>
              <w:bottom w:val="single" w:sz="4" w:space="0" w:color="auto"/>
              <w:right w:val="single" w:sz="4" w:space="0" w:color="auto"/>
            </w:tcBorders>
            <w:shd w:val="clear" w:color="000000" w:fill="EAE8E6"/>
            <w:vAlign w:val="bottom"/>
            <w:hideMark/>
          </w:tcPr>
          <w:p w14:paraId="09C7B2CC"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000000" w:fill="EAE8E6"/>
            <w:vAlign w:val="bottom"/>
            <w:hideMark/>
          </w:tcPr>
          <w:p w14:paraId="4D22DFE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000000" w:fill="EAE8E6"/>
            <w:vAlign w:val="bottom"/>
            <w:hideMark/>
          </w:tcPr>
          <w:p w14:paraId="4DF55A3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000000" w:fill="EAE8E6"/>
            <w:vAlign w:val="bottom"/>
            <w:hideMark/>
          </w:tcPr>
          <w:p w14:paraId="5891F47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000000" w:fill="EAE8E6"/>
            <w:noWrap/>
            <w:vAlign w:val="bottom"/>
            <w:hideMark/>
          </w:tcPr>
          <w:p w14:paraId="725D9F2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DE82A09"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411D4B93"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Under 5 years</w:t>
            </w:r>
          </w:p>
        </w:tc>
        <w:tc>
          <w:tcPr>
            <w:tcW w:w="1350" w:type="dxa"/>
            <w:tcBorders>
              <w:top w:val="nil"/>
              <w:left w:val="nil"/>
              <w:bottom w:val="single" w:sz="4" w:space="0" w:color="auto"/>
              <w:right w:val="single" w:sz="4" w:space="0" w:color="auto"/>
            </w:tcBorders>
            <w:shd w:val="clear" w:color="auto" w:fill="auto"/>
            <w:vAlign w:val="bottom"/>
            <w:hideMark/>
          </w:tcPr>
          <w:p w14:paraId="1BE92D5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19,650,192</w:t>
            </w:r>
          </w:p>
        </w:tc>
        <w:tc>
          <w:tcPr>
            <w:tcW w:w="1440" w:type="dxa"/>
            <w:tcBorders>
              <w:top w:val="nil"/>
              <w:left w:val="nil"/>
              <w:bottom w:val="single" w:sz="4" w:space="0" w:color="auto"/>
              <w:right w:val="single" w:sz="4" w:space="0" w:color="auto"/>
            </w:tcBorders>
            <w:shd w:val="clear" w:color="auto" w:fill="auto"/>
            <w:vAlign w:val="bottom"/>
            <w:hideMark/>
          </w:tcPr>
          <w:p w14:paraId="5B7DC59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±3,602</w:t>
            </w:r>
          </w:p>
        </w:tc>
        <w:tc>
          <w:tcPr>
            <w:tcW w:w="1080" w:type="dxa"/>
            <w:tcBorders>
              <w:top w:val="nil"/>
              <w:left w:val="nil"/>
              <w:bottom w:val="single" w:sz="4" w:space="0" w:color="auto"/>
              <w:right w:val="single" w:sz="4" w:space="0" w:color="auto"/>
            </w:tcBorders>
            <w:shd w:val="clear" w:color="auto" w:fill="auto"/>
            <w:vAlign w:val="bottom"/>
            <w:hideMark/>
          </w:tcPr>
          <w:p w14:paraId="0311066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6.00%</w:t>
            </w:r>
          </w:p>
        </w:tc>
        <w:tc>
          <w:tcPr>
            <w:tcW w:w="990" w:type="dxa"/>
            <w:tcBorders>
              <w:top w:val="nil"/>
              <w:left w:val="nil"/>
              <w:bottom w:val="single" w:sz="4" w:space="0" w:color="auto"/>
              <w:right w:val="single" w:sz="4" w:space="0" w:color="auto"/>
            </w:tcBorders>
            <w:shd w:val="clear" w:color="auto" w:fill="auto"/>
            <w:vAlign w:val="bottom"/>
            <w:hideMark/>
          </w:tcPr>
          <w:p w14:paraId="3F30204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3453CCE5"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2A9881F"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1EA161A1"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5 to 9 years</w:t>
            </w:r>
          </w:p>
        </w:tc>
        <w:tc>
          <w:tcPr>
            <w:tcW w:w="1350" w:type="dxa"/>
            <w:tcBorders>
              <w:top w:val="nil"/>
              <w:left w:val="nil"/>
              <w:bottom w:val="single" w:sz="4" w:space="0" w:color="auto"/>
              <w:right w:val="single" w:sz="4" w:space="0" w:color="auto"/>
            </w:tcBorders>
            <w:shd w:val="clear" w:color="000000" w:fill="EAE8E6"/>
            <w:vAlign w:val="bottom"/>
            <w:hideMark/>
          </w:tcPr>
          <w:p w14:paraId="302B267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19,979,039</w:t>
            </w:r>
          </w:p>
        </w:tc>
        <w:tc>
          <w:tcPr>
            <w:tcW w:w="1440" w:type="dxa"/>
            <w:tcBorders>
              <w:top w:val="nil"/>
              <w:left w:val="nil"/>
              <w:bottom w:val="single" w:sz="4" w:space="0" w:color="auto"/>
              <w:right w:val="single" w:sz="4" w:space="0" w:color="auto"/>
            </w:tcBorders>
            <w:shd w:val="clear" w:color="000000" w:fill="EAE8E6"/>
            <w:vAlign w:val="bottom"/>
            <w:hideMark/>
          </w:tcPr>
          <w:p w14:paraId="026FA04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±28,497</w:t>
            </w:r>
          </w:p>
        </w:tc>
        <w:tc>
          <w:tcPr>
            <w:tcW w:w="1080" w:type="dxa"/>
            <w:tcBorders>
              <w:top w:val="nil"/>
              <w:left w:val="nil"/>
              <w:bottom w:val="single" w:sz="4" w:space="0" w:color="auto"/>
              <w:right w:val="single" w:sz="4" w:space="0" w:color="auto"/>
            </w:tcBorders>
            <w:shd w:val="clear" w:color="000000" w:fill="EAE8E6"/>
            <w:vAlign w:val="bottom"/>
            <w:hideMark/>
          </w:tcPr>
          <w:p w14:paraId="0F64F06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6.10%</w:t>
            </w:r>
          </w:p>
        </w:tc>
        <w:tc>
          <w:tcPr>
            <w:tcW w:w="990" w:type="dxa"/>
            <w:tcBorders>
              <w:top w:val="nil"/>
              <w:left w:val="nil"/>
              <w:bottom w:val="single" w:sz="4" w:space="0" w:color="auto"/>
              <w:right w:val="single" w:sz="4" w:space="0" w:color="auto"/>
            </w:tcBorders>
            <w:shd w:val="clear" w:color="000000" w:fill="EAE8E6"/>
            <w:vAlign w:val="bottom"/>
            <w:hideMark/>
          </w:tcPr>
          <w:p w14:paraId="2E68729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802134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3A5C25B"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3CD7C921"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10 to 14 years</w:t>
            </w:r>
          </w:p>
        </w:tc>
        <w:tc>
          <w:tcPr>
            <w:tcW w:w="1350" w:type="dxa"/>
            <w:tcBorders>
              <w:top w:val="nil"/>
              <w:left w:val="nil"/>
              <w:bottom w:val="single" w:sz="4" w:space="0" w:color="auto"/>
              <w:right w:val="single" w:sz="4" w:space="0" w:color="auto"/>
            </w:tcBorders>
            <w:shd w:val="clear" w:color="auto" w:fill="auto"/>
            <w:vAlign w:val="bottom"/>
            <w:hideMark/>
          </w:tcPr>
          <w:p w14:paraId="3D4BD5D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21,107,910</w:t>
            </w:r>
          </w:p>
        </w:tc>
        <w:tc>
          <w:tcPr>
            <w:tcW w:w="1440" w:type="dxa"/>
            <w:tcBorders>
              <w:top w:val="nil"/>
              <w:left w:val="nil"/>
              <w:bottom w:val="single" w:sz="4" w:space="0" w:color="auto"/>
              <w:right w:val="single" w:sz="4" w:space="0" w:color="auto"/>
            </w:tcBorders>
            <w:shd w:val="clear" w:color="auto" w:fill="auto"/>
            <w:vAlign w:val="bottom"/>
            <w:hideMark/>
          </w:tcPr>
          <w:p w14:paraId="2157D50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±29,160</w:t>
            </w:r>
          </w:p>
        </w:tc>
        <w:tc>
          <w:tcPr>
            <w:tcW w:w="1080" w:type="dxa"/>
            <w:tcBorders>
              <w:top w:val="nil"/>
              <w:left w:val="nil"/>
              <w:bottom w:val="single" w:sz="4" w:space="0" w:color="auto"/>
              <w:right w:val="single" w:sz="4" w:space="0" w:color="auto"/>
            </w:tcBorders>
            <w:shd w:val="clear" w:color="auto" w:fill="auto"/>
            <w:vAlign w:val="bottom"/>
            <w:hideMark/>
          </w:tcPr>
          <w:p w14:paraId="4194364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6.50%</w:t>
            </w:r>
          </w:p>
        </w:tc>
        <w:tc>
          <w:tcPr>
            <w:tcW w:w="990" w:type="dxa"/>
            <w:tcBorders>
              <w:top w:val="nil"/>
              <w:left w:val="nil"/>
              <w:bottom w:val="single" w:sz="4" w:space="0" w:color="auto"/>
              <w:right w:val="single" w:sz="4" w:space="0" w:color="auto"/>
            </w:tcBorders>
            <w:shd w:val="clear" w:color="auto" w:fill="auto"/>
            <w:vAlign w:val="bottom"/>
            <w:hideMark/>
          </w:tcPr>
          <w:p w14:paraId="6DF3E9C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415BA3C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3BAFF8E"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391E1372"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15 to 19 years</w:t>
            </w:r>
          </w:p>
        </w:tc>
        <w:tc>
          <w:tcPr>
            <w:tcW w:w="1350" w:type="dxa"/>
            <w:tcBorders>
              <w:top w:val="nil"/>
              <w:left w:val="nil"/>
              <w:bottom w:val="single" w:sz="4" w:space="0" w:color="auto"/>
              <w:right w:val="single" w:sz="4" w:space="0" w:color="auto"/>
            </w:tcBorders>
            <w:shd w:val="clear" w:color="000000" w:fill="EAE8E6"/>
            <w:vAlign w:val="bottom"/>
            <w:hideMark/>
          </w:tcPr>
          <w:p w14:paraId="51DCD5F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21,174,955</w:t>
            </w:r>
          </w:p>
        </w:tc>
        <w:tc>
          <w:tcPr>
            <w:tcW w:w="1440" w:type="dxa"/>
            <w:tcBorders>
              <w:top w:val="nil"/>
              <w:left w:val="nil"/>
              <w:bottom w:val="single" w:sz="4" w:space="0" w:color="auto"/>
              <w:right w:val="single" w:sz="4" w:space="0" w:color="auto"/>
            </w:tcBorders>
            <w:shd w:val="clear" w:color="000000" w:fill="EAE8E6"/>
            <w:vAlign w:val="bottom"/>
            <w:hideMark/>
          </w:tcPr>
          <w:p w14:paraId="2008CDC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±7,796</w:t>
            </w:r>
          </w:p>
        </w:tc>
        <w:tc>
          <w:tcPr>
            <w:tcW w:w="1080" w:type="dxa"/>
            <w:tcBorders>
              <w:top w:val="nil"/>
              <w:left w:val="nil"/>
              <w:bottom w:val="single" w:sz="4" w:space="0" w:color="auto"/>
              <w:right w:val="single" w:sz="4" w:space="0" w:color="auto"/>
            </w:tcBorders>
            <w:shd w:val="clear" w:color="000000" w:fill="EAE8E6"/>
            <w:vAlign w:val="bottom"/>
            <w:hideMark/>
          </w:tcPr>
          <w:p w14:paraId="0CCC1B5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6.50%</w:t>
            </w:r>
          </w:p>
        </w:tc>
        <w:tc>
          <w:tcPr>
            <w:tcW w:w="990" w:type="dxa"/>
            <w:tcBorders>
              <w:top w:val="nil"/>
              <w:left w:val="nil"/>
              <w:bottom w:val="single" w:sz="4" w:space="0" w:color="auto"/>
              <w:right w:val="single" w:sz="4" w:space="0" w:color="auto"/>
            </w:tcBorders>
            <w:shd w:val="clear" w:color="000000" w:fill="EAE8E6"/>
            <w:vAlign w:val="bottom"/>
            <w:hideMark/>
          </w:tcPr>
          <w:p w14:paraId="0D41F21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35F0034A"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77D45F6"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47EAC3FA"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20 to 24 years</w:t>
            </w:r>
          </w:p>
        </w:tc>
        <w:tc>
          <w:tcPr>
            <w:tcW w:w="1350" w:type="dxa"/>
            <w:tcBorders>
              <w:top w:val="nil"/>
              <w:left w:val="nil"/>
              <w:bottom w:val="single" w:sz="4" w:space="0" w:color="auto"/>
              <w:right w:val="single" w:sz="4" w:space="0" w:color="auto"/>
            </w:tcBorders>
            <w:shd w:val="clear" w:color="auto" w:fill="auto"/>
            <w:vAlign w:val="bottom"/>
            <w:hideMark/>
          </w:tcPr>
          <w:p w14:paraId="146D1C0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21,820,378</w:t>
            </w:r>
          </w:p>
        </w:tc>
        <w:tc>
          <w:tcPr>
            <w:tcW w:w="1440" w:type="dxa"/>
            <w:tcBorders>
              <w:top w:val="nil"/>
              <w:left w:val="nil"/>
              <w:bottom w:val="single" w:sz="4" w:space="0" w:color="auto"/>
              <w:right w:val="single" w:sz="4" w:space="0" w:color="auto"/>
            </w:tcBorders>
            <w:shd w:val="clear" w:color="auto" w:fill="auto"/>
            <w:vAlign w:val="bottom"/>
            <w:hideMark/>
          </w:tcPr>
          <w:p w14:paraId="38D9C41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±8,525</w:t>
            </w:r>
          </w:p>
        </w:tc>
        <w:tc>
          <w:tcPr>
            <w:tcW w:w="1080" w:type="dxa"/>
            <w:tcBorders>
              <w:top w:val="nil"/>
              <w:left w:val="nil"/>
              <w:bottom w:val="single" w:sz="4" w:space="0" w:color="auto"/>
              <w:right w:val="single" w:sz="4" w:space="0" w:color="auto"/>
            </w:tcBorders>
            <w:shd w:val="clear" w:color="auto" w:fill="auto"/>
            <w:vAlign w:val="bottom"/>
            <w:hideMark/>
          </w:tcPr>
          <w:p w14:paraId="1545588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6.70%</w:t>
            </w:r>
          </w:p>
        </w:tc>
        <w:tc>
          <w:tcPr>
            <w:tcW w:w="990" w:type="dxa"/>
            <w:tcBorders>
              <w:top w:val="nil"/>
              <w:left w:val="nil"/>
              <w:bottom w:val="single" w:sz="4" w:space="0" w:color="auto"/>
              <w:right w:val="single" w:sz="4" w:space="0" w:color="auto"/>
            </w:tcBorders>
            <w:shd w:val="clear" w:color="auto" w:fill="auto"/>
            <w:vAlign w:val="bottom"/>
            <w:hideMark/>
          </w:tcPr>
          <w:p w14:paraId="20617A7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56A4487A"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1BF89BF7"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1BF1DFD0"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25 to 29 years</w:t>
            </w:r>
          </w:p>
        </w:tc>
        <w:tc>
          <w:tcPr>
            <w:tcW w:w="1350" w:type="dxa"/>
            <w:tcBorders>
              <w:top w:val="nil"/>
              <w:left w:val="nil"/>
              <w:bottom w:val="single" w:sz="4" w:space="0" w:color="auto"/>
              <w:right w:val="single" w:sz="4" w:space="0" w:color="auto"/>
            </w:tcBorders>
            <w:shd w:val="clear" w:color="000000" w:fill="EAE8E6"/>
            <w:vAlign w:val="bottom"/>
            <w:hideMark/>
          </w:tcPr>
          <w:p w14:paraId="2923E25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23,262,155</w:t>
            </w:r>
          </w:p>
        </w:tc>
        <w:tc>
          <w:tcPr>
            <w:tcW w:w="1440" w:type="dxa"/>
            <w:tcBorders>
              <w:top w:val="nil"/>
              <w:left w:val="nil"/>
              <w:bottom w:val="single" w:sz="4" w:space="0" w:color="auto"/>
              <w:right w:val="single" w:sz="4" w:space="0" w:color="auto"/>
            </w:tcBorders>
            <w:shd w:val="clear" w:color="000000" w:fill="EAE8E6"/>
            <w:vAlign w:val="bottom"/>
            <w:hideMark/>
          </w:tcPr>
          <w:p w14:paraId="60AEEAC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±6,733</w:t>
            </w:r>
          </w:p>
        </w:tc>
        <w:tc>
          <w:tcPr>
            <w:tcW w:w="1080" w:type="dxa"/>
            <w:tcBorders>
              <w:top w:val="nil"/>
              <w:left w:val="nil"/>
              <w:bottom w:val="single" w:sz="4" w:space="0" w:color="auto"/>
              <w:right w:val="single" w:sz="4" w:space="0" w:color="auto"/>
            </w:tcBorders>
            <w:shd w:val="clear" w:color="000000" w:fill="EAE8E6"/>
            <w:vAlign w:val="bottom"/>
            <w:hideMark/>
          </w:tcPr>
          <w:p w14:paraId="3172104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7.10%</w:t>
            </w:r>
          </w:p>
        </w:tc>
        <w:tc>
          <w:tcPr>
            <w:tcW w:w="990" w:type="dxa"/>
            <w:tcBorders>
              <w:top w:val="nil"/>
              <w:left w:val="nil"/>
              <w:bottom w:val="single" w:sz="4" w:space="0" w:color="auto"/>
              <w:right w:val="single" w:sz="4" w:space="0" w:color="auto"/>
            </w:tcBorders>
            <w:shd w:val="clear" w:color="000000" w:fill="EAE8E6"/>
            <w:vAlign w:val="bottom"/>
            <w:hideMark/>
          </w:tcPr>
          <w:p w14:paraId="7FE7B69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7553C5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1DA3DFE8"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2B841BCA"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30 to 34 years</w:t>
            </w:r>
          </w:p>
        </w:tc>
        <w:tc>
          <w:tcPr>
            <w:tcW w:w="1350" w:type="dxa"/>
            <w:tcBorders>
              <w:top w:val="nil"/>
              <w:left w:val="nil"/>
              <w:bottom w:val="single" w:sz="4" w:space="0" w:color="auto"/>
              <w:right w:val="single" w:sz="4" w:space="0" w:color="auto"/>
            </w:tcBorders>
            <w:shd w:val="clear" w:color="auto" w:fill="auto"/>
            <w:vAlign w:val="bottom"/>
            <w:hideMark/>
          </w:tcPr>
          <w:p w14:paraId="062ACBA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22,223,010</w:t>
            </w:r>
          </w:p>
        </w:tc>
        <w:tc>
          <w:tcPr>
            <w:tcW w:w="1440" w:type="dxa"/>
            <w:tcBorders>
              <w:top w:val="nil"/>
              <w:left w:val="nil"/>
              <w:bottom w:val="single" w:sz="4" w:space="0" w:color="auto"/>
              <w:right w:val="single" w:sz="4" w:space="0" w:color="auto"/>
            </w:tcBorders>
            <w:shd w:val="clear" w:color="auto" w:fill="auto"/>
            <w:vAlign w:val="bottom"/>
            <w:hideMark/>
          </w:tcPr>
          <w:p w14:paraId="32D4AE0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±6,502</w:t>
            </w:r>
          </w:p>
        </w:tc>
        <w:tc>
          <w:tcPr>
            <w:tcW w:w="1080" w:type="dxa"/>
            <w:tcBorders>
              <w:top w:val="nil"/>
              <w:left w:val="nil"/>
              <w:bottom w:val="single" w:sz="4" w:space="0" w:color="auto"/>
              <w:right w:val="single" w:sz="4" w:space="0" w:color="auto"/>
            </w:tcBorders>
            <w:shd w:val="clear" w:color="auto" w:fill="auto"/>
            <w:vAlign w:val="bottom"/>
            <w:hideMark/>
          </w:tcPr>
          <w:p w14:paraId="2423FD0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6.80%</w:t>
            </w:r>
          </w:p>
        </w:tc>
        <w:tc>
          <w:tcPr>
            <w:tcW w:w="990" w:type="dxa"/>
            <w:tcBorders>
              <w:top w:val="nil"/>
              <w:left w:val="nil"/>
              <w:bottom w:val="single" w:sz="4" w:space="0" w:color="auto"/>
              <w:right w:val="single" w:sz="4" w:space="0" w:color="auto"/>
            </w:tcBorders>
            <w:shd w:val="clear" w:color="auto" w:fill="auto"/>
            <w:vAlign w:val="bottom"/>
            <w:hideMark/>
          </w:tcPr>
          <w:p w14:paraId="13AEFD3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3B35E52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13C69A7B"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32D1949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35 to 39 years</w:t>
            </w:r>
          </w:p>
        </w:tc>
        <w:tc>
          <w:tcPr>
            <w:tcW w:w="1350" w:type="dxa"/>
            <w:tcBorders>
              <w:top w:val="nil"/>
              <w:left w:val="nil"/>
              <w:bottom w:val="single" w:sz="4" w:space="0" w:color="auto"/>
              <w:right w:val="single" w:sz="4" w:space="0" w:color="auto"/>
            </w:tcBorders>
            <w:shd w:val="clear" w:color="000000" w:fill="EAE8E6"/>
            <w:vAlign w:val="bottom"/>
            <w:hideMark/>
          </w:tcPr>
          <w:p w14:paraId="2D3EE98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21,346,055</w:t>
            </w:r>
          </w:p>
        </w:tc>
        <w:tc>
          <w:tcPr>
            <w:tcW w:w="1440" w:type="dxa"/>
            <w:tcBorders>
              <w:top w:val="nil"/>
              <w:left w:val="nil"/>
              <w:bottom w:val="single" w:sz="4" w:space="0" w:color="auto"/>
              <w:right w:val="single" w:sz="4" w:space="0" w:color="auto"/>
            </w:tcBorders>
            <w:shd w:val="clear" w:color="000000" w:fill="EAE8E6"/>
            <w:vAlign w:val="bottom"/>
            <w:hideMark/>
          </w:tcPr>
          <w:p w14:paraId="6191DD7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±31,484</w:t>
            </w:r>
          </w:p>
        </w:tc>
        <w:tc>
          <w:tcPr>
            <w:tcW w:w="1080" w:type="dxa"/>
            <w:tcBorders>
              <w:top w:val="nil"/>
              <w:left w:val="nil"/>
              <w:bottom w:val="single" w:sz="4" w:space="0" w:color="auto"/>
              <w:right w:val="single" w:sz="4" w:space="0" w:color="auto"/>
            </w:tcBorders>
            <w:shd w:val="clear" w:color="000000" w:fill="EAE8E6"/>
            <w:vAlign w:val="bottom"/>
            <w:hideMark/>
          </w:tcPr>
          <w:p w14:paraId="33EA475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6.50%</w:t>
            </w:r>
          </w:p>
        </w:tc>
        <w:tc>
          <w:tcPr>
            <w:tcW w:w="990" w:type="dxa"/>
            <w:tcBorders>
              <w:top w:val="nil"/>
              <w:left w:val="nil"/>
              <w:bottom w:val="single" w:sz="4" w:space="0" w:color="auto"/>
              <w:right w:val="single" w:sz="4" w:space="0" w:color="auto"/>
            </w:tcBorders>
            <w:shd w:val="clear" w:color="000000" w:fill="EAE8E6"/>
            <w:vAlign w:val="bottom"/>
            <w:hideMark/>
          </w:tcPr>
          <w:p w14:paraId="3DBFD36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031D3D55"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B9B34FF"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452127CB"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40 to 44 years</w:t>
            </w:r>
          </w:p>
        </w:tc>
        <w:tc>
          <w:tcPr>
            <w:tcW w:w="1350" w:type="dxa"/>
            <w:tcBorders>
              <w:top w:val="nil"/>
              <w:left w:val="nil"/>
              <w:bottom w:val="single" w:sz="4" w:space="0" w:color="auto"/>
              <w:right w:val="single" w:sz="4" w:space="0" w:color="auto"/>
            </w:tcBorders>
            <w:shd w:val="clear" w:color="auto" w:fill="auto"/>
            <w:vAlign w:val="bottom"/>
            <w:hideMark/>
          </w:tcPr>
          <w:p w14:paraId="24006FB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20,000,622</w:t>
            </w:r>
          </w:p>
        </w:tc>
        <w:tc>
          <w:tcPr>
            <w:tcW w:w="1440" w:type="dxa"/>
            <w:tcBorders>
              <w:top w:val="nil"/>
              <w:left w:val="nil"/>
              <w:bottom w:val="single" w:sz="4" w:space="0" w:color="auto"/>
              <w:right w:val="single" w:sz="4" w:space="0" w:color="auto"/>
            </w:tcBorders>
            <w:shd w:val="clear" w:color="auto" w:fill="auto"/>
            <w:vAlign w:val="bottom"/>
            <w:hideMark/>
          </w:tcPr>
          <w:p w14:paraId="3FC97DB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±32,524</w:t>
            </w:r>
          </w:p>
        </w:tc>
        <w:tc>
          <w:tcPr>
            <w:tcW w:w="1080" w:type="dxa"/>
            <w:tcBorders>
              <w:top w:val="nil"/>
              <w:left w:val="nil"/>
              <w:bottom w:val="single" w:sz="4" w:space="0" w:color="auto"/>
              <w:right w:val="single" w:sz="4" w:space="0" w:color="auto"/>
            </w:tcBorders>
            <w:shd w:val="clear" w:color="auto" w:fill="auto"/>
            <w:vAlign w:val="bottom"/>
            <w:hideMark/>
          </w:tcPr>
          <w:p w14:paraId="2FE8B9F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6.10%</w:t>
            </w:r>
          </w:p>
        </w:tc>
        <w:tc>
          <w:tcPr>
            <w:tcW w:w="990" w:type="dxa"/>
            <w:tcBorders>
              <w:top w:val="nil"/>
              <w:left w:val="nil"/>
              <w:bottom w:val="single" w:sz="4" w:space="0" w:color="auto"/>
              <w:right w:val="single" w:sz="4" w:space="0" w:color="auto"/>
            </w:tcBorders>
            <w:shd w:val="clear" w:color="auto" w:fill="auto"/>
            <w:vAlign w:val="bottom"/>
            <w:hideMark/>
          </w:tcPr>
          <w:p w14:paraId="0E32DC1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50327ABB"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6A96857"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4C4CE50A"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45 to 49 years</w:t>
            </w:r>
          </w:p>
        </w:tc>
        <w:tc>
          <w:tcPr>
            <w:tcW w:w="1350" w:type="dxa"/>
            <w:tcBorders>
              <w:top w:val="nil"/>
              <w:left w:val="nil"/>
              <w:bottom w:val="single" w:sz="4" w:space="0" w:color="auto"/>
              <w:right w:val="single" w:sz="4" w:space="0" w:color="auto"/>
            </w:tcBorders>
            <w:shd w:val="clear" w:color="000000" w:fill="EAE8E6"/>
            <w:vAlign w:val="bottom"/>
            <w:hideMark/>
          </w:tcPr>
          <w:p w14:paraId="3CFB98A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20,569,969</w:t>
            </w:r>
          </w:p>
        </w:tc>
        <w:tc>
          <w:tcPr>
            <w:tcW w:w="1440" w:type="dxa"/>
            <w:tcBorders>
              <w:top w:val="nil"/>
              <w:left w:val="nil"/>
              <w:bottom w:val="single" w:sz="4" w:space="0" w:color="auto"/>
              <w:right w:val="single" w:sz="4" w:space="0" w:color="auto"/>
            </w:tcBorders>
            <w:shd w:val="clear" w:color="000000" w:fill="EAE8E6"/>
            <w:vAlign w:val="bottom"/>
            <w:hideMark/>
          </w:tcPr>
          <w:p w14:paraId="1B1B5D3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±7,531</w:t>
            </w:r>
          </w:p>
        </w:tc>
        <w:tc>
          <w:tcPr>
            <w:tcW w:w="1080" w:type="dxa"/>
            <w:tcBorders>
              <w:top w:val="nil"/>
              <w:left w:val="nil"/>
              <w:bottom w:val="single" w:sz="4" w:space="0" w:color="auto"/>
              <w:right w:val="single" w:sz="4" w:space="0" w:color="auto"/>
            </w:tcBorders>
            <w:shd w:val="clear" w:color="000000" w:fill="EAE8E6"/>
            <w:vAlign w:val="bottom"/>
            <w:hideMark/>
          </w:tcPr>
          <w:p w14:paraId="03D2C83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6.30%</w:t>
            </w:r>
          </w:p>
        </w:tc>
        <w:tc>
          <w:tcPr>
            <w:tcW w:w="990" w:type="dxa"/>
            <w:tcBorders>
              <w:top w:val="nil"/>
              <w:left w:val="nil"/>
              <w:bottom w:val="single" w:sz="4" w:space="0" w:color="auto"/>
              <w:right w:val="single" w:sz="4" w:space="0" w:color="auto"/>
            </w:tcBorders>
            <w:shd w:val="clear" w:color="000000" w:fill="EAE8E6"/>
            <w:vAlign w:val="bottom"/>
            <w:hideMark/>
          </w:tcPr>
          <w:p w14:paraId="4857AE4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66C60B39"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6FE9C366"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3C14BB41"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50 to 54 years</w:t>
            </w:r>
          </w:p>
        </w:tc>
        <w:tc>
          <w:tcPr>
            <w:tcW w:w="1350" w:type="dxa"/>
            <w:tcBorders>
              <w:top w:val="nil"/>
              <w:left w:val="nil"/>
              <w:bottom w:val="single" w:sz="4" w:space="0" w:color="auto"/>
              <w:right w:val="single" w:sz="4" w:space="0" w:color="auto"/>
            </w:tcBorders>
            <w:shd w:val="clear" w:color="auto" w:fill="auto"/>
            <w:vAlign w:val="bottom"/>
            <w:hideMark/>
          </w:tcPr>
          <w:p w14:paraId="02608AC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20,970,767</w:t>
            </w:r>
          </w:p>
        </w:tc>
        <w:tc>
          <w:tcPr>
            <w:tcW w:w="1440" w:type="dxa"/>
            <w:tcBorders>
              <w:top w:val="nil"/>
              <w:left w:val="nil"/>
              <w:bottom w:val="single" w:sz="4" w:space="0" w:color="auto"/>
              <w:right w:val="single" w:sz="4" w:space="0" w:color="auto"/>
            </w:tcBorders>
            <w:shd w:val="clear" w:color="auto" w:fill="auto"/>
            <w:vAlign w:val="bottom"/>
            <w:hideMark/>
          </w:tcPr>
          <w:p w14:paraId="4CB99A5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±5,588</w:t>
            </w:r>
          </w:p>
        </w:tc>
        <w:tc>
          <w:tcPr>
            <w:tcW w:w="1080" w:type="dxa"/>
            <w:tcBorders>
              <w:top w:val="nil"/>
              <w:left w:val="nil"/>
              <w:bottom w:val="single" w:sz="4" w:space="0" w:color="auto"/>
              <w:right w:val="single" w:sz="4" w:space="0" w:color="auto"/>
            </w:tcBorders>
            <w:shd w:val="clear" w:color="auto" w:fill="auto"/>
            <w:vAlign w:val="bottom"/>
            <w:hideMark/>
          </w:tcPr>
          <w:p w14:paraId="0761BF9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6.40%</w:t>
            </w:r>
          </w:p>
        </w:tc>
        <w:tc>
          <w:tcPr>
            <w:tcW w:w="990" w:type="dxa"/>
            <w:tcBorders>
              <w:top w:val="nil"/>
              <w:left w:val="nil"/>
              <w:bottom w:val="single" w:sz="4" w:space="0" w:color="auto"/>
              <w:right w:val="single" w:sz="4" w:space="0" w:color="auto"/>
            </w:tcBorders>
            <w:shd w:val="clear" w:color="auto" w:fill="auto"/>
            <w:vAlign w:val="bottom"/>
            <w:hideMark/>
          </w:tcPr>
          <w:p w14:paraId="4C00BEA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539E0319"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CE65420"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75FA20C7"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55 to 59 years</w:t>
            </w:r>
          </w:p>
        </w:tc>
        <w:tc>
          <w:tcPr>
            <w:tcW w:w="1350" w:type="dxa"/>
            <w:tcBorders>
              <w:top w:val="nil"/>
              <w:left w:val="nil"/>
              <w:bottom w:val="single" w:sz="4" w:space="0" w:color="auto"/>
              <w:right w:val="single" w:sz="4" w:space="0" w:color="auto"/>
            </w:tcBorders>
            <w:shd w:val="clear" w:color="000000" w:fill="EAE8E6"/>
            <w:vAlign w:val="bottom"/>
            <w:hideMark/>
          </w:tcPr>
          <w:p w14:paraId="17C874E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21,785,721</w:t>
            </w:r>
          </w:p>
        </w:tc>
        <w:tc>
          <w:tcPr>
            <w:tcW w:w="1440" w:type="dxa"/>
            <w:tcBorders>
              <w:top w:val="nil"/>
              <w:left w:val="nil"/>
              <w:bottom w:val="single" w:sz="4" w:space="0" w:color="auto"/>
              <w:right w:val="single" w:sz="4" w:space="0" w:color="auto"/>
            </w:tcBorders>
            <w:shd w:val="clear" w:color="000000" w:fill="EAE8E6"/>
            <w:vAlign w:val="bottom"/>
            <w:hideMark/>
          </w:tcPr>
          <w:p w14:paraId="00393FC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±24,028</w:t>
            </w:r>
          </w:p>
        </w:tc>
        <w:tc>
          <w:tcPr>
            <w:tcW w:w="1080" w:type="dxa"/>
            <w:tcBorders>
              <w:top w:val="nil"/>
              <w:left w:val="nil"/>
              <w:bottom w:val="single" w:sz="4" w:space="0" w:color="auto"/>
              <w:right w:val="single" w:sz="4" w:space="0" w:color="auto"/>
            </w:tcBorders>
            <w:shd w:val="clear" w:color="000000" w:fill="EAE8E6"/>
            <w:vAlign w:val="bottom"/>
            <w:hideMark/>
          </w:tcPr>
          <w:p w14:paraId="2F4F51F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6.70%</w:t>
            </w:r>
          </w:p>
        </w:tc>
        <w:tc>
          <w:tcPr>
            <w:tcW w:w="990" w:type="dxa"/>
            <w:tcBorders>
              <w:top w:val="nil"/>
              <w:left w:val="nil"/>
              <w:bottom w:val="single" w:sz="4" w:space="0" w:color="auto"/>
              <w:right w:val="single" w:sz="4" w:space="0" w:color="auto"/>
            </w:tcBorders>
            <w:shd w:val="clear" w:color="000000" w:fill="EAE8E6"/>
            <w:vAlign w:val="bottom"/>
            <w:hideMark/>
          </w:tcPr>
          <w:p w14:paraId="1108207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FD22BC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14026A5"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6B361994"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60 to 64 years</w:t>
            </w:r>
          </w:p>
        </w:tc>
        <w:tc>
          <w:tcPr>
            <w:tcW w:w="1350" w:type="dxa"/>
            <w:tcBorders>
              <w:top w:val="nil"/>
              <w:left w:val="nil"/>
              <w:bottom w:val="single" w:sz="4" w:space="0" w:color="auto"/>
              <w:right w:val="single" w:sz="4" w:space="0" w:color="auto"/>
            </w:tcBorders>
            <w:shd w:val="clear" w:color="auto" w:fill="auto"/>
            <w:vAlign w:val="bottom"/>
            <w:hideMark/>
          </w:tcPr>
          <w:p w14:paraId="15802753"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20,315,718</w:t>
            </w:r>
          </w:p>
        </w:tc>
        <w:tc>
          <w:tcPr>
            <w:tcW w:w="1440" w:type="dxa"/>
            <w:tcBorders>
              <w:top w:val="nil"/>
              <w:left w:val="nil"/>
              <w:bottom w:val="single" w:sz="4" w:space="0" w:color="auto"/>
              <w:right w:val="single" w:sz="4" w:space="0" w:color="auto"/>
            </w:tcBorders>
            <w:shd w:val="clear" w:color="auto" w:fill="auto"/>
            <w:vAlign w:val="bottom"/>
            <w:hideMark/>
          </w:tcPr>
          <w:p w14:paraId="707145A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±24,652</w:t>
            </w:r>
          </w:p>
        </w:tc>
        <w:tc>
          <w:tcPr>
            <w:tcW w:w="1080" w:type="dxa"/>
            <w:tcBorders>
              <w:top w:val="nil"/>
              <w:left w:val="nil"/>
              <w:bottom w:val="single" w:sz="4" w:space="0" w:color="auto"/>
              <w:right w:val="single" w:sz="4" w:space="0" w:color="auto"/>
            </w:tcBorders>
            <w:shd w:val="clear" w:color="auto" w:fill="auto"/>
            <w:vAlign w:val="bottom"/>
            <w:hideMark/>
          </w:tcPr>
          <w:p w14:paraId="448957A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6.20%</w:t>
            </w:r>
          </w:p>
        </w:tc>
        <w:tc>
          <w:tcPr>
            <w:tcW w:w="990" w:type="dxa"/>
            <w:tcBorders>
              <w:top w:val="nil"/>
              <w:left w:val="nil"/>
              <w:bottom w:val="single" w:sz="4" w:space="0" w:color="auto"/>
              <w:right w:val="single" w:sz="4" w:space="0" w:color="auto"/>
            </w:tcBorders>
            <w:shd w:val="clear" w:color="auto" w:fill="auto"/>
            <w:vAlign w:val="bottom"/>
            <w:hideMark/>
          </w:tcPr>
          <w:p w14:paraId="63F5838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5CC4B427"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D5F89B0"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15173FB1"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65 to 69 years</w:t>
            </w:r>
          </w:p>
        </w:tc>
        <w:tc>
          <w:tcPr>
            <w:tcW w:w="1350" w:type="dxa"/>
            <w:tcBorders>
              <w:top w:val="nil"/>
              <w:left w:val="nil"/>
              <w:bottom w:val="single" w:sz="4" w:space="0" w:color="auto"/>
              <w:right w:val="single" w:sz="4" w:space="0" w:color="auto"/>
            </w:tcBorders>
            <w:shd w:val="clear" w:color="000000" w:fill="EAE8E6"/>
            <w:vAlign w:val="bottom"/>
            <w:hideMark/>
          </w:tcPr>
          <w:p w14:paraId="37F3222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17,301,772</w:t>
            </w:r>
          </w:p>
        </w:tc>
        <w:tc>
          <w:tcPr>
            <w:tcW w:w="1440" w:type="dxa"/>
            <w:tcBorders>
              <w:top w:val="nil"/>
              <w:left w:val="nil"/>
              <w:bottom w:val="single" w:sz="4" w:space="0" w:color="auto"/>
              <w:right w:val="single" w:sz="4" w:space="0" w:color="auto"/>
            </w:tcBorders>
            <w:shd w:val="clear" w:color="000000" w:fill="EAE8E6"/>
            <w:vAlign w:val="bottom"/>
            <w:hideMark/>
          </w:tcPr>
          <w:p w14:paraId="0572D22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±23,775</w:t>
            </w:r>
          </w:p>
        </w:tc>
        <w:tc>
          <w:tcPr>
            <w:tcW w:w="1080" w:type="dxa"/>
            <w:tcBorders>
              <w:top w:val="nil"/>
              <w:left w:val="nil"/>
              <w:bottom w:val="single" w:sz="4" w:space="0" w:color="auto"/>
              <w:right w:val="single" w:sz="4" w:space="0" w:color="auto"/>
            </w:tcBorders>
            <w:shd w:val="clear" w:color="000000" w:fill="EAE8E6"/>
            <w:vAlign w:val="bottom"/>
            <w:hideMark/>
          </w:tcPr>
          <w:p w14:paraId="20F5145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5.30%</w:t>
            </w:r>
          </w:p>
        </w:tc>
        <w:tc>
          <w:tcPr>
            <w:tcW w:w="990" w:type="dxa"/>
            <w:tcBorders>
              <w:top w:val="nil"/>
              <w:left w:val="nil"/>
              <w:bottom w:val="single" w:sz="4" w:space="0" w:color="auto"/>
              <w:right w:val="single" w:sz="4" w:space="0" w:color="auto"/>
            </w:tcBorders>
            <w:shd w:val="clear" w:color="000000" w:fill="EAE8E6"/>
            <w:vAlign w:val="bottom"/>
            <w:hideMark/>
          </w:tcPr>
          <w:p w14:paraId="751AE05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231E52E9"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5D3E680"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353204FF"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70 to 74 years</w:t>
            </w:r>
          </w:p>
        </w:tc>
        <w:tc>
          <w:tcPr>
            <w:tcW w:w="1350" w:type="dxa"/>
            <w:tcBorders>
              <w:top w:val="nil"/>
              <w:left w:val="nil"/>
              <w:bottom w:val="single" w:sz="4" w:space="0" w:color="auto"/>
              <w:right w:val="single" w:sz="4" w:space="0" w:color="auto"/>
            </w:tcBorders>
            <w:shd w:val="clear" w:color="auto" w:fill="auto"/>
            <w:vAlign w:val="bottom"/>
            <w:hideMark/>
          </w:tcPr>
          <w:p w14:paraId="5AF67F3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13,246,178</w:t>
            </w:r>
          </w:p>
        </w:tc>
        <w:tc>
          <w:tcPr>
            <w:tcW w:w="1440" w:type="dxa"/>
            <w:tcBorders>
              <w:top w:val="nil"/>
              <w:left w:val="nil"/>
              <w:bottom w:val="single" w:sz="4" w:space="0" w:color="auto"/>
              <w:right w:val="single" w:sz="4" w:space="0" w:color="auto"/>
            </w:tcBorders>
            <w:shd w:val="clear" w:color="auto" w:fill="auto"/>
            <w:vAlign w:val="bottom"/>
            <w:hideMark/>
          </w:tcPr>
          <w:p w14:paraId="3D7BD70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±23,607</w:t>
            </w:r>
          </w:p>
        </w:tc>
        <w:tc>
          <w:tcPr>
            <w:tcW w:w="1080" w:type="dxa"/>
            <w:tcBorders>
              <w:top w:val="nil"/>
              <w:left w:val="nil"/>
              <w:bottom w:val="single" w:sz="4" w:space="0" w:color="auto"/>
              <w:right w:val="single" w:sz="4" w:space="0" w:color="auto"/>
            </w:tcBorders>
            <w:shd w:val="clear" w:color="auto" w:fill="auto"/>
            <w:vAlign w:val="bottom"/>
            <w:hideMark/>
          </w:tcPr>
          <w:p w14:paraId="52F5AE5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4.10%</w:t>
            </w:r>
          </w:p>
        </w:tc>
        <w:tc>
          <w:tcPr>
            <w:tcW w:w="990" w:type="dxa"/>
            <w:tcBorders>
              <w:top w:val="nil"/>
              <w:left w:val="nil"/>
              <w:bottom w:val="single" w:sz="4" w:space="0" w:color="auto"/>
              <w:right w:val="single" w:sz="4" w:space="0" w:color="auto"/>
            </w:tcBorders>
            <w:shd w:val="clear" w:color="auto" w:fill="auto"/>
            <w:vAlign w:val="bottom"/>
            <w:hideMark/>
          </w:tcPr>
          <w:p w14:paraId="362D33C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7F28A877"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E8F5435"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3D3E8D59"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75 to 79 years</w:t>
            </w:r>
          </w:p>
        </w:tc>
        <w:tc>
          <w:tcPr>
            <w:tcW w:w="1350" w:type="dxa"/>
            <w:tcBorders>
              <w:top w:val="nil"/>
              <w:left w:val="nil"/>
              <w:bottom w:val="single" w:sz="4" w:space="0" w:color="auto"/>
              <w:right w:val="single" w:sz="4" w:space="0" w:color="auto"/>
            </w:tcBorders>
            <w:shd w:val="clear" w:color="000000" w:fill="EAE8E6"/>
            <w:vAlign w:val="bottom"/>
            <w:hideMark/>
          </w:tcPr>
          <w:p w14:paraId="23C168C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9,113,714</w:t>
            </w:r>
          </w:p>
        </w:tc>
        <w:tc>
          <w:tcPr>
            <w:tcW w:w="1440" w:type="dxa"/>
            <w:tcBorders>
              <w:top w:val="nil"/>
              <w:left w:val="nil"/>
              <w:bottom w:val="single" w:sz="4" w:space="0" w:color="auto"/>
              <w:right w:val="single" w:sz="4" w:space="0" w:color="auto"/>
            </w:tcBorders>
            <w:shd w:val="clear" w:color="000000" w:fill="EAE8E6"/>
            <w:vAlign w:val="bottom"/>
            <w:hideMark/>
          </w:tcPr>
          <w:p w14:paraId="4DDE2F4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±22,641</w:t>
            </w:r>
          </w:p>
        </w:tc>
        <w:tc>
          <w:tcPr>
            <w:tcW w:w="1080" w:type="dxa"/>
            <w:tcBorders>
              <w:top w:val="nil"/>
              <w:left w:val="nil"/>
              <w:bottom w:val="single" w:sz="4" w:space="0" w:color="auto"/>
              <w:right w:val="single" w:sz="4" w:space="0" w:color="auto"/>
            </w:tcBorders>
            <w:shd w:val="clear" w:color="000000" w:fill="EAE8E6"/>
            <w:vAlign w:val="bottom"/>
            <w:hideMark/>
          </w:tcPr>
          <w:p w14:paraId="5FC98AF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2.80%</w:t>
            </w:r>
          </w:p>
        </w:tc>
        <w:tc>
          <w:tcPr>
            <w:tcW w:w="990" w:type="dxa"/>
            <w:tcBorders>
              <w:top w:val="nil"/>
              <w:left w:val="nil"/>
              <w:bottom w:val="single" w:sz="4" w:space="0" w:color="auto"/>
              <w:right w:val="single" w:sz="4" w:space="0" w:color="auto"/>
            </w:tcBorders>
            <w:shd w:val="clear" w:color="000000" w:fill="EAE8E6"/>
            <w:vAlign w:val="bottom"/>
            <w:hideMark/>
          </w:tcPr>
          <w:p w14:paraId="51E5187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5CE7AAC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4E80FCCD"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1B9E4CC6"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80 to 84 years</w:t>
            </w:r>
          </w:p>
        </w:tc>
        <w:tc>
          <w:tcPr>
            <w:tcW w:w="1350" w:type="dxa"/>
            <w:tcBorders>
              <w:top w:val="nil"/>
              <w:left w:val="nil"/>
              <w:bottom w:val="single" w:sz="4" w:space="0" w:color="auto"/>
              <w:right w:val="single" w:sz="4" w:space="0" w:color="auto"/>
            </w:tcBorders>
            <w:shd w:val="clear" w:color="auto" w:fill="auto"/>
            <w:vAlign w:val="bottom"/>
            <w:hideMark/>
          </w:tcPr>
          <w:p w14:paraId="22F4016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6,079,337</w:t>
            </w:r>
          </w:p>
        </w:tc>
        <w:tc>
          <w:tcPr>
            <w:tcW w:w="1440" w:type="dxa"/>
            <w:tcBorders>
              <w:top w:val="nil"/>
              <w:left w:val="nil"/>
              <w:bottom w:val="single" w:sz="4" w:space="0" w:color="auto"/>
              <w:right w:val="single" w:sz="4" w:space="0" w:color="auto"/>
            </w:tcBorders>
            <w:shd w:val="clear" w:color="auto" w:fill="auto"/>
            <w:vAlign w:val="bottom"/>
            <w:hideMark/>
          </w:tcPr>
          <w:p w14:paraId="05E68C1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±19,523</w:t>
            </w:r>
          </w:p>
        </w:tc>
        <w:tc>
          <w:tcPr>
            <w:tcW w:w="1080" w:type="dxa"/>
            <w:tcBorders>
              <w:top w:val="nil"/>
              <w:left w:val="nil"/>
              <w:bottom w:val="single" w:sz="4" w:space="0" w:color="auto"/>
              <w:right w:val="single" w:sz="4" w:space="0" w:color="auto"/>
            </w:tcBorders>
            <w:shd w:val="clear" w:color="auto" w:fill="auto"/>
            <w:vAlign w:val="bottom"/>
            <w:hideMark/>
          </w:tcPr>
          <w:p w14:paraId="7899D0C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1.90%</w:t>
            </w:r>
          </w:p>
        </w:tc>
        <w:tc>
          <w:tcPr>
            <w:tcW w:w="990" w:type="dxa"/>
            <w:tcBorders>
              <w:top w:val="nil"/>
              <w:left w:val="nil"/>
              <w:bottom w:val="single" w:sz="4" w:space="0" w:color="auto"/>
              <w:right w:val="single" w:sz="4" w:space="0" w:color="auto"/>
            </w:tcBorders>
            <w:shd w:val="clear" w:color="auto" w:fill="auto"/>
            <w:vAlign w:val="bottom"/>
            <w:hideMark/>
          </w:tcPr>
          <w:p w14:paraId="3FEB74D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46EEB42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9988529"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456F21C2"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85 years and over</w:t>
            </w:r>
          </w:p>
        </w:tc>
        <w:tc>
          <w:tcPr>
            <w:tcW w:w="1350" w:type="dxa"/>
            <w:tcBorders>
              <w:top w:val="nil"/>
              <w:left w:val="nil"/>
              <w:bottom w:val="single" w:sz="4" w:space="0" w:color="auto"/>
              <w:right w:val="single" w:sz="4" w:space="0" w:color="auto"/>
            </w:tcBorders>
            <w:shd w:val="clear" w:color="000000" w:fill="EAE8E6"/>
            <w:vAlign w:val="bottom"/>
            <w:hideMark/>
          </w:tcPr>
          <w:p w14:paraId="536EEEC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6,621,816</w:t>
            </w:r>
          </w:p>
        </w:tc>
        <w:tc>
          <w:tcPr>
            <w:tcW w:w="1440" w:type="dxa"/>
            <w:tcBorders>
              <w:top w:val="nil"/>
              <w:left w:val="nil"/>
              <w:bottom w:val="single" w:sz="4" w:space="0" w:color="auto"/>
              <w:right w:val="single" w:sz="4" w:space="0" w:color="auto"/>
            </w:tcBorders>
            <w:shd w:val="clear" w:color="000000" w:fill="EAE8E6"/>
            <w:vAlign w:val="bottom"/>
            <w:hideMark/>
          </w:tcPr>
          <w:p w14:paraId="61CB70A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±23,035</w:t>
            </w:r>
          </w:p>
        </w:tc>
        <w:tc>
          <w:tcPr>
            <w:tcW w:w="1080" w:type="dxa"/>
            <w:tcBorders>
              <w:top w:val="nil"/>
              <w:left w:val="nil"/>
              <w:bottom w:val="single" w:sz="4" w:space="0" w:color="auto"/>
              <w:right w:val="single" w:sz="4" w:space="0" w:color="auto"/>
            </w:tcBorders>
            <w:shd w:val="clear" w:color="000000" w:fill="EAE8E6"/>
            <w:vAlign w:val="bottom"/>
            <w:hideMark/>
          </w:tcPr>
          <w:p w14:paraId="54ADBC7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2.00%</w:t>
            </w:r>
          </w:p>
        </w:tc>
        <w:tc>
          <w:tcPr>
            <w:tcW w:w="990" w:type="dxa"/>
            <w:tcBorders>
              <w:top w:val="nil"/>
              <w:left w:val="nil"/>
              <w:bottom w:val="single" w:sz="4" w:space="0" w:color="auto"/>
              <w:right w:val="single" w:sz="4" w:space="0" w:color="auto"/>
            </w:tcBorders>
            <w:shd w:val="clear" w:color="000000" w:fill="EAE8E6"/>
            <w:vAlign w:val="bottom"/>
            <w:hideMark/>
          </w:tcPr>
          <w:p w14:paraId="2824F0F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2C3DCAC4"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5EC0CD5"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4B396C6E"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 </w:t>
            </w:r>
          </w:p>
        </w:tc>
        <w:tc>
          <w:tcPr>
            <w:tcW w:w="1350" w:type="dxa"/>
            <w:tcBorders>
              <w:top w:val="nil"/>
              <w:left w:val="nil"/>
              <w:bottom w:val="single" w:sz="4" w:space="0" w:color="auto"/>
              <w:right w:val="single" w:sz="4" w:space="0" w:color="auto"/>
            </w:tcBorders>
            <w:shd w:val="clear" w:color="auto" w:fill="auto"/>
            <w:vAlign w:val="bottom"/>
            <w:hideMark/>
          </w:tcPr>
          <w:p w14:paraId="75019F6F"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auto" w:fill="auto"/>
            <w:vAlign w:val="bottom"/>
            <w:hideMark/>
          </w:tcPr>
          <w:p w14:paraId="5A4E5F9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auto" w:fill="auto"/>
            <w:vAlign w:val="bottom"/>
            <w:hideMark/>
          </w:tcPr>
          <w:p w14:paraId="0BB6A7E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auto" w:fill="auto"/>
            <w:vAlign w:val="bottom"/>
            <w:hideMark/>
          </w:tcPr>
          <w:p w14:paraId="7955418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auto" w:fill="auto"/>
            <w:noWrap/>
            <w:vAlign w:val="bottom"/>
            <w:hideMark/>
          </w:tcPr>
          <w:p w14:paraId="56BEEF38"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67B114C"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7BB5513E" w14:textId="77777777" w:rsidR="0049789C" w:rsidRPr="0049789C" w:rsidRDefault="0049789C" w:rsidP="0049789C">
            <w:pPr>
              <w:ind w:firstLineChars="100" w:firstLine="17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SELECTED AGE CATEGORIES</w:t>
            </w:r>
          </w:p>
        </w:tc>
        <w:tc>
          <w:tcPr>
            <w:tcW w:w="1350" w:type="dxa"/>
            <w:tcBorders>
              <w:top w:val="nil"/>
              <w:left w:val="nil"/>
              <w:bottom w:val="single" w:sz="4" w:space="0" w:color="auto"/>
              <w:right w:val="single" w:sz="4" w:space="0" w:color="auto"/>
            </w:tcBorders>
            <w:shd w:val="clear" w:color="000000" w:fill="EAE8E6"/>
            <w:vAlign w:val="bottom"/>
            <w:hideMark/>
          </w:tcPr>
          <w:p w14:paraId="75FAC01D"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000000" w:fill="EAE8E6"/>
            <w:vAlign w:val="bottom"/>
            <w:hideMark/>
          </w:tcPr>
          <w:p w14:paraId="2FA91DD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000000" w:fill="EAE8E6"/>
            <w:vAlign w:val="bottom"/>
            <w:hideMark/>
          </w:tcPr>
          <w:p w14:paraId="05EA539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000000" w:fill="EAE8E6"/>
            <w:vAlign w:val="bottom"/>
            <w:hideMark/>
          </w:tcPr>
          <w:p w14:paraId="099682B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000000" w:fill="EAE8E6"/>
            <w:noWrap/>
            <w:vAlign w:val="bottom"/>
            <w:hideMark/>
          </w:tcPr>
          <w:p w14:paraId="6E2116F8"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3D5776B"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3A5344F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5 to 14 years</w:t>
            </w:r>
          </w:p>
        </w:tc>
        <w:tc>
          <w:tcPr>
            <w:tcW w:w="1350" w:type="dxa"/>
            <w:tcBorders>
              <w:top w:val="nil"/>
              <w:left w:val="nil"/>
              <w:bottom w:val="single" w:sz="4" w:space="0" w:color="auto"/>
              <w:right w:val="single" w:sz="4" w:space="0" w:color="auto"/>
            </w:tcBorders>
            <w:shd w:val="clear" w:color="auto" w:fill="auto"/>
            <w:vAlign w:val="bottom"/>
            <w:hideMark/>
          </w:tcPr>
          <w:p w14:paraId="278A501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41,086,949</w:t>
            </w:r>
          </w:p>
        </w:tc>
        <w:tc>
          <w:tcPr>
            <w:tcW w:w="1440" w:type="dxa"/>
            <w:tcBorders>
              <w:top w:val="nil"/>
              <w:left w:val="nil"/>
              <w:bottom w:val="single" w:sz="4" w:space="0" w:color="auto"/>
              <w:right w:val="single" w:sz="4" w:space="0" w:color="auto"/>
            </w:tcBorders>
            <w:shd w:val="clear" w:color="auto" w:fill="auto"/>
            <w:vAlign w:val="bottom"/>
            <w:hideMark/>
          </w:tcPr>
          <w:p w14:paraId="003036D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±5,813</w:t>
            </w:r>
          </w:p>
        </w:tc>
        <w:tc>
          <w:tcPr>
            <w:tcW w:w="1080" w:type="dxa"/>
            <w:tcBorders>
              <w:top w:val="nil"/>
              <w:left w:val="nil"/>
              <w:bottom w:val="single" w:sz="4" w:space="0" w:color="auto"/>
              <w:right w:val="single" w:sz="4" w:space="0" w:color="auto"/>
            </w:tcBorders>
            <w:shd w:val="clear" w:color="auto" w:fill="auto"/>
            <w:vAlign w:val="bottom"/>
            <w:hideMark/>
          </w:tcPr>
          <w:p w14:paraId="54B4827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12.60%</w:t>
            </w:r>
          </w:p>
        </w:tc>
        <w:tc>
          <w:tcPr>
            <w:tcW w:w="990" w:type="dxa"/>
            <w:tcBorders>
              <w:top w:val="nil"/>
              <w:left w:val="nil"/>
              <w:bottom w:val="single" w:sz="4" w:space="0" w:color="auto"/>
              <w:right w:val="single" w:sz="4" w:space="0" w:color="auto"/>
            </w:tcBorders>
            <w:shd w:val="clear" w:color="auto" w:fill="auto"/>
            <w:vAlign w:val="bottom"/>
            <w:hideMark/>
          </w:tcPr>
          <w:p w14:paraId="2BFDD71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443156A3"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665E798C"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1F53134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15 to 17 years</w:t>
            </w:r>
          </w:p>
        </w:tc>
        <w:tc>
          <w:tcPr>
            <w:tcW w:w="1350" w:type="dxa"/>
            <w:tcBorders>
              <w:top w:val="nil"/>
              <w:left w:val="nil"/>
              <w:bottom w:val="single" w:sz="4" w:space="0" w:color="auto"/>
              <w:right w:val="single" w:sz="4" w:space="0" w:color="auto"/>
            </w:tcBorders>
            <w:shd w:val="clear" w:color="000000" w:fill="EAE8E6"/>
            <w:vAlign w:val="bottom"/>
            <w:hideMark/>
          </w:tcPr>
          <w:p w14:paraId="511812C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12,559,597</w:t>
            </w:r>
          </w:p>
        </w:tc>
        <w:tc>
          <w:tcPr>
            <w:tcW w:w="1440" w:type="dxa"/>
            <w:tcBorders>
              <w:top w:val="nil"/>
              <w:left w:val="nil"/>
              <w:bottom w:val="single" w:sz="4" w:space="0" w:color="auto"/>
              <w:right w:val="single" w:sz="4" w:space="0" w:color="auto"/>
            </w:tcBorders>
            <w:shd w:val="clear" w:color="000000" w:fill="EAE8E6"/>
            <w:vAlign w:val="bottom"/>
            <w:hideMark/>
          </w:tcPr>
          <w:p w14:paraId="2394BFF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±3,566</w:t>
            </w:r>
          </w:p>
        </w:tc>
        <w:tc>
          <w:tcPr>
            <w:tcW w:w="1080" w:type="dxa"/>
            <w:tcBorders>
              <w:top w:val="nil"/>
              <w:left w:val="nil"/>
              <w:bottom w:val="single" w:sz="4" w:space="0" w:color="auto"/>
              <w:right w:val="single" w:sz="4" w:space="0" w:color="auto"/>
            </w:tcBorders>
            <w:shd w:val="clear" w:color="000000" w:fill="EAE8E6"/>
            <w:vAlign w:val="bottom"/>
            <w:hideMark/>
          </w:tcPr>
          <w:p w14:paraId="1C9573F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3.80%</w:t>
            </w:r>
          </w:p>
        </w:tc>
        <w:tc>
          <w:tcPr>
            <w:tcW w:w="990" w:type="dxa"/>
            <w:tcBorders>
              <w:top w:val="nil"/>
              <w:left w:val="nil"/>
              <w:bottom w:val="single" w:sz="4" w:space="0" w:color="auto"/>
              <w:right w:val="single" w:sz="4" w:space="0" w:color="auto"/>
            </w:tcBorders>
            <w:shd w:val="clear" w:color="000000" w:fill="EAE8E6"/>
            <w:vAlign w:val="bottom"/>
            <w:hideMark/>
          </w:tcPr>
          <w:p w14:paraId="2C8ED9F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F4DCA7F"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8975F3D"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5169E32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Under 18 years</w:t>
            </w:r>
          </w:p>
        </w:tc>
        <w:tc>
          <w:tcPr>
            <w:tcW w:w="1350" w:type="dxa"/>
            <w:tcBorders>
              <w:top w:val="nil"/>
              <w:left w:val="nil"/>
              <w:bottom w:val="single" w:sz="4" w:space="0" w:color="auto"/>
              <w:right w:val="single" w:sz="4" w:space="0" w:color="auto"/>
            </w:tcBorders>
            <w:shd w:val="clear" w:color="auto" w:fill="auto"/>
            <w:vAlign w:val="bottom"/>
            <w:hideMark/>
          </w:tcPr>
          <w:p w14:paraId="663CFDB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73,296,738</w:t>
            </w:r>
          </w:p>
        </w:tc>
        <w:tc>
          <w:tcPr>
            <w:tcW w:w="1440" w:type="dxa"/>
            <w:tcBorders>
              <w:top w:val="nil"/>
              <w:left w:val="nil"/>
              <w:bottom w:val="single" w:sz="4" w:space="0" w:color="auto"/>
              <w:right w:val="single" w:sz="4" w:space="0" w:color="auto"/>
            </w:tcBorders>
            <w:shd w:val="clear" w:color="auto" w:fill="auto"/>
            <w:vAlign w:val="bottom"/>
            <w:hideMark/>
          </w:tcPr>
          <w:p w14:paraId="4CDEB43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±4,010</w:t>
            </w:r>
          </w:p>
        </w:tc>
        <w:tc>
          <w:tcPr>
            <w:tcW w:w="1080" w:type="dxa"/>
            <w:tcBorders>
              <w:top w:val="nil"/>
              <w:left w:val="nil"/>
              <w:bottom w:val="single" w:sz="4" w:space="0" w:color="auto"/>
              <w:right w:val="single" w:sz="4" w:space="0" w:color="auto"/>
            </w:tcBorders>
            <w:shd w:val="clear" w:color="auto" w:fill="auto"/>
            <w:vAlign w:val="bottom"/>
            <w:hideMark/>
          </w:tcPr>
          <w:p w14:paraId="16B5890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22.40%</w:t>
            </w:r>
          </w:p>
        </w:tc>
        <w:tc>
          <w:tcPr>
            <w:tcW w:w="990" w:type="dxa"/>
            <w:tcBorders>
              <w:top w:val="nil"/>
              <w:left w:val="nil"/>
              <w:bottom w:val="single" w:sz="4" w:space="0" w:color="auto"/>
              <w:right w:val="single" w:sz="4" w:space="0" w:color="auto"/>
            </w:tcBorders>
            <w:shd w:val="clear" w:color="auto" w:fill="auto"/>
            <w:vAlign w:val="bottom"/>
            <w:hideMark/>
          </w:tcPr>
          <w:p w14:paraId="4D57084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1EE5FFE9"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08EA109"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622D9FF1"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18 to 24 years</w:t>
            </w:r>
          </w:p>
        </w:tc>
        <w:tc>
          <w:tcPr>
            <w:tcW w:w="1350" w:type="dxa"/>
            <w:tcBorders>
              <w:top w:val="nil"/>
              <w:left w:val="nil"/>
              <w:bottom w:val="single" w:sz="4" w:space="0" w:color="auto"/>
              <w:right w:val="single" w:sz="4" w:space="0" w:color="auto"/>
            </w:tcBorders>
            <w:shd w:val="clear" w:color="000000" w:fill="EAE8E6"/>
            <w:vAlign w:val="bottom"/>
            <w:hideMark/>
          </w:tcPr>
          <w:p w14:paraId="0B5DD94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30,435,736</w:t>
            </w:r>
          </w:p>
        </w:tc>
        <w:tc>
          <w:tcPr>
            <w:tcW w:w="1440" w:type="dxa"/>
            <w:tcBorders>
              <w:top w:val="nil"/>
              <w:left w:val="nil"/>
              <w:bottom w:val="single" w:sz="4" w:space="0" w:color="auto"/>
              <w:right w:val="single" w:sz="4" w:space="0" w:color="auto"/>
            </w:tcBorders>
            <w:shd w:val="clear" w:color="000000" w:fill="EAE8E6"/>
            <w:vAlign w:val="bottom"/>
            <w:hideMark/>
          </w:tcPr>
          <w:p w14:paraId="2A64AAB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±9,483</w:t>
            </w:r>
          </w:p>
        </w:tc>
        <w:tc>
          <w:tcPr>
            <w:tcW w:w="1080" w:type="dxa"/>
            <w:tcBorders>
              <w:top w:val="nil"/>
              <w:left w:val="nil"/>
              <w:bottom w:val="single" w:sz="4" w:space="0" w:color="auto"/>
              <w:right w:val="single" w:sz="4" w:space="0" w:color="auto"/>
            </w:tcBorders>
            <w:shd w:val="clear" w:color="000000" w:fill="EAE8E6"/>
            <w:vAlign w:val="bottom"/>
            <w:hideMark/>
          </w:tcPr>
          <w:p w14:paraId="72F6245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9.30%</w:t>
            </w:r>
          </w:p>
        </w:tc>
        <w:tc>
          <w:tcPr>
            <w:tcW w:w="990" w:type="dxa"/>
            <w:tcBorders>
              <w:top w:val="nil"/>
              <w:left w:val="nil"/>
              <w:bottom w:val="single" w:sz="4" w:space="0" w:color="auto"/>
              <w:right w:val="single" w:sz="4" w:space="0" w:color="auto"/>
            </w:tcBorders>
            <w:shd w:val="clear" w:color="000000" w:fill="EAE8E6"/>
            <w:vAlign w:val="bottom"/>
            <w:hideMark/>
          </w:tcPr>
          <w:p w14:paraId="67DD131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2732525E"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612692C4"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0AC4BBA7"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15 to 44 years</w:t>
            </w:r>
          </w:p>
        </w:tc>
        <w:tc>
          <w:tcPr>
            <w:tcW w:w="1350" w:type="dxa"/>
            <w:tcBorders>
              <w:top w:val="nil"/>
              <w:left w:val="nil"/>
              <w:bottom w:val="single" w:sz="4" w:space="0" w:color="auto"/>
              <w:right w:val="single" w:sz="4" w:space="0" w:color="auto"/>
            </w:tcBorders>
            <w:shd w:val="clear" w:color="auto" w:fill="auto"/>
            <w:vAlign w:val="bottom"/>
            <w:hideMark/>
          </w:tcPr>
          <w:p w14:paraId="385F9FE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129,827,175</w:t>
            </w:r>
          </w:p>
        </w:tc>
        <w:tc>
          <w:tcPr>
            <w:tcW w:w="1440" w:type="dxa"/>
            <w:tcBorders>
              <w:top w:val="nil"/>
              <w:left w:val="nil"/>
              <w:bottom w:val="single" w:sz="4" w:space="0" w:color="auto"/>
              <w:right w:val="single" w:sz="4" w:space="0" w:color="auto"/>
            </w:tcBorders>
            <w:shd w:val="clear" w:color="auto" w:fill="auto"/>
            <w:vAlign w:val="bottom"/>
            <w:hideMark/>
          </w:tcPr>
          <w:p w14:paraId="4787320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±9,675</w:t>
            </w:r>
          </w:p>
        </w:tc>
        <w:tc>
          <w:tcPr>
            <w:tcW w:w="1080" w:type="dxa"/>
            <w:tcBorders>
              <w:top w:val="nil"/>
              <w:left w:val="nil"/>
              <w:bottom w:val="single" w:sz="4" w:space="0" w:color="auto"/>
              <w:right w:val="single" w:sz="4" w:space="0" w:color="auto"/>
            </w:tcBorders>
            <w:shd w:val="clear" w:color="auto" w:fill="auto"/>
            <w:vAlign w:val="bottom"/>
            <w:hideMark/>
          </w:tcPr>
          <w:p w14:paraId="2896CB6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39.80%</w:t>
            </w:r>
          </w:p>
        </w:tc>
        <w:tc>
          <w:tcPr>
            <w:tcW w:w="990" w:type="dxa"/>
            <w:tcBorders>
              <w:top w:val="nil"/>
              <w:left w:val="nil"/>
              <w:bottom w:val="single" w:sz="4" w:space="0" w:color="auto"/>
              <w:right w:val="single" w:sz="4" w:space="0" w:color="auto"/>
            </w:tcBorders>
            <w:shd w:val="clear" w:color="auto" w:fill="auto"/>
            <w:vAlign w:val="bottom"/>
            <w:hideMark/>
          </w:tcPr>
          <w:p w14:paraId="3C04E86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2353CE85"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279AD261"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1FD949DD"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16 years and over</w:t>
            </w:r>
          </w:p>
        </w:tc>
        <w:tc>
          <w:tcPr>
            <w:tcW w:w="1350" w:type="dxa"/>
            <w:tcBorders>
              <w:top w:val="nil"/>
              <w:left w:val="nil"/>
              <w:bottom w:val="single" w:sz="4" w:space="0" w:color="auto"/>
              <w:right w:val="single" w:sz="4" w:space="0" w:color="auto"/>
            </w:tcBorders>
            <w:shd w:val="clear" w:color="000000" w:fill="EAE8E6"/>
            <w:vAlign w:val="bottom"/>
            <w:hideMark/>
          </w:tcPr>
          <w:p w14:paraId="6DF362E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261,649,873</w:t>
            </w:r>
          </w:p>
        </w:tc>
        <w:tc>
          <w:tcPr>
            <w:tcW w:w="1440" w:type="dxa"/>
            <w:tcBorders>
              <w:top w:val="nil"/>
              <w:left w:val="nil"/>
              <w:bottom w:val="single" w:sz="4" w:space="0" w:color="auto"/>
              <w:right w:val="single" w:sz="4" w:space="0" w:color="auto"/>
            </w:tcBorders>
            <w:shd w:val="clear" w:color="000000" w:fill="EAE8E6"/>
            <w:vAlign w:val="bottom"/>
            <w:hideMark/>
          </w:tcPr>
          <w:p w14:paraId="2D25F39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±16,002</w:t>
            </w:r>
          </w:p>
        </w:tc>
        <w:tc>
          <w:tcPr>
            <w:tcW w:w="1080" w:type="dxa"/>
            <w:tcBorders>
              <w:top w:val="nil"/>
              <w:left w:val="nil"/>
              <w:bottom w:val="single" w:sz="4" w:space="0" w:color="auto"/>
              <w:right w:val="single" w:sz="4" w:space="0" w:color="auto"/>
            </w:tcBorders>
            <w:shd w:val="clear" w:color="000000" w:fill="EAE8E6"/>
            <w:vAlign w:val="bottom"/>
            <w:hideMark/>
          </w:tcPr>
          <w:p w14:paraId="23FDA54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80.10%</w:t>
            </w:r>
          </w:p>
        </w:tc>
        <w:tc>
          <w:tcPr>
            <w:tcW w:w="990" w:type="dxa"/>
            <w:tcBorders>
              <w:top w:val="nil"/>
              <w:left w:val="nil"/>
              <w:bottom w:val="single" w:sz="4" w:space="0" w:color="auto"/>
              <w:right w:val="single" w:sz="4" w:space="0" w:color="auto"/>
            </w:tcBorders>
            <w:shd w:val="clear" w:color="000000" w:fill="EAE8E6"/>
            <w:vAlign w:val="bottom"/>
            <w:hideMark/>
          </w:tcPr>
          <w:p w14:paraId="54BA064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F8EE2AC"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98A9644"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79858A4F"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18 years and over</w:t>
            </w:r>
          </w:p>
        </w:tc>
        <w:tc>
          <w:tcPr>
            <w:tcW w:w="1350" w:type="dxa"/>
            <w:tcBorders>
              <w:top w:val="nil"/>
              <w:left w:val="nil"/>
              <w:bottom w:val="single" w:sz="4" w:space="0" w:color="auto"/>
              <w:right w:val="single" w:sz="4" w:space="0" w:color="auto"/>
            </w:tcBorders>
            <w:shd w:val="clear" w:color="auto" w:fill="auto"/>
            <w:vAlign w:val="bottom"/>
            <w:hideMark/>
          </w:tcPr>
          <w:p w14:paraId="1317E5F3"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253,272,570</w:t>
            </w:r>
          </w:p>
        </w:tc>
        <w:tc>
          <w:tcPr>
            <w:tcW w:w="1440" w:type="dxa"/>
            <w:tcBorders>
              <w:top w:val="nil"/>
              <w:left w:val="nil"/>
              <w:bottom w:val="single" w:sz="4" w:space="0" w:color="auto"/>
              <w:right w:val="single" w:sz="4" w:space="0" w:color="auto"/>
            </w:tcBorders>
            <w:shd w:val="clear" w:color="auto" w:fill="auto"/>
            <w:vAlign w:val="bottom"/>
            <w:hideMark/>
          </w:tcPr>
          <w:p w14:paraId="16DD487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±3,841</w:t>
            </w:r>
          </w:p>
        </w:tc>
        <w:tc>
          <w:tcPr>
            <w:tcW w:w="1080" w:type="dxa"/>
            <w:tcBorders>
              <w:top w:val="nil"/>
              <w:left w:val="nil"/>
              <w:bottom w:val="single" w:sz="4" w:space="0" w:color="auto"/>
              <w:right w:val="single" w:sz="4" w:space="0" w:color="auto"/>
            </w:tcBorders>
            <w:shd w:val="clear" w:color="auto" w:fill="auto"/>
            <w:vAlign w:val="bottom"/>
            <w:hideMark/>
          </w:tcPr>
          <w:p w14:paraId="42319EA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77.60%</w:t>
            </w:r>
          </w:p>
        </w:tc>
        <w:tc>
          <w:tcPr>
            <w:tcW w:w="990" w:type="dxa"/>
            <w:tcBorders>
              <w:top w:val="nil"/>
              <w:left w:val="nil"/>
              <w:bottom w:val="single" w:sz="4" w:space="0" w:color="auto"/>
              <w:right w:val="single" w:sz="4" w:space="0" w:color="auto"/>
            </w:tcBorders>
            <w:shd w:val="clear" w:color="auto" w:fill="auto"/>
            <w:vAlign w:val="bottom"/>
            <w:hideMark/>
          </w:tcPr>
          <w:p w14:paraId="04A0209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0E0F3C57"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25AE4F7C"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54B3A58A"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21 years and over</w:t>
            </w:r>
          </w:p>
        </w:tc>
        <w:tc>
          <w:tcPr>
            <w:tcW w:w="1350" w:type="dxa"/>
            <w:tcBorders>
              <w:top w:val="nil"/>
              <w:left w:val="nil"/>
              <w:bottom w:val="single" w:sz="4" w:space="0" w:color="auto"/>
              <w:right w:val="single" w:sz="4" w:space="0" w:color="auto"/>
            </w:tcBorders>
            <w:shd w:val="clear" w:color="000000" w:fill="EAE8E6"/>
            <w:vAlign w:val="bottom"/>
            <w:hideMark/>
          </w:tcPr>
          <w:p w14:paraId="0AE27C4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240,169,127</w:t>
            </w:r>
          </w:p>
        </w:tc>
        <w:tc>
          <w:tcPr>
            <w:tcW w:w="1440" w:type="dxa"/>
            <w:tcBorders>
              <w:top w:val="nil"/>
              <w:left w:val="nil"/>
              <w:bottom w:val="single" w:sz="4" w:space="0" w:color="auto"/>
              <w:right w:val="single" w:sz="4" w:space="0" w:color="auto"/>
            </w:tcBorders>
            <w:shd w:val="clear" w:color="000000" w:fill="EAE8E6"/>
            <w:vAlign w:val="bottom"/>
            <w:hideMark/>
          </w:tcPr>
          <w:p w14:paraId="2DC6347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±22,038</w:t>
            </w:r>
          </w:p>
        </w:tc>
        <w:tc>
          <w:tcPr>
            <w:tcW w:w="1080" w:type="dxa"/>
            <w:tcBorders>
              <w:top w:val="nil"/>
              <w:left w:val="nil"/>
              <w:bottom w:val="single" w:sz="4" w:space="0" w:color="auto"/>
              <w:right w:val="single" w:sz="4" w:space="0" w:color="auto"/>
            </w:tcBorders>
            <w:shd w:val="clear" w:color="000000" w:fill="EAE8E6"/>
            <w:vAlign w:val="bottom"/>
            <w:hideMark/>
          </w:tcPr>
          <w:p w14:paraId="27D6909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73.50%</w:t>
            </w:r>
          </w:p>
        </w:tc>
        <w:tc>
          <w:tcPr>
            <w:tcW w:w="990" w:type="dxa"/>
            <w:tcBorders>
              <w:top w:val="nil"/>
              <w:left w:val="nil"/>
              <w:bottom w:val="single" w:sz="4" w:space="0" w:color="auto"/>
              <w:right w:val="single" w:sz="4" w:space="0" w:color="auto"/>
            </w:tcBorders>
            <w:shd w:val="clear" w:color="000000" w:fill="EAE8E6"/>
            <w:vAlign w:val="bottom"/>
            <w:hideMark/>
          </w:tcPr>
          <w:p w14:paraId="6D74E96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392A4538"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66AE0F5"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2B2C0F3B"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60 years and over</w:t>
            </w:r>
          </w:p>
        </w:tc>
        <w:tc>
          <w:tcPr>
            <w:tcW w:w="1350" w:type="dxa"/>
            <w:tcBorders>
              <w:top w:val="nil"/>
              <w:left w:val="nil"/>
              <w:bottom w:val="single" w:sz="4" w:space="0" w:color="auto"/>
              <w:right w:val="single" w:sz="4" w:space="0" w:color="auto"/>
            </w:tcBorders>
            <w:shd w:val="clear" w:color="auto" w:fill="auto"/>
            <w:vAlign w:val="bottom"/>
            <w:hideMark/>
          </w:tcPr>
          <w:p w14:paraId="5451135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72,678,535</w:t>
            </w:r>
          </w:p>
        </w:tc>
        <w:tc>
          <w:tcPr>
            <w:tcW w:w="1440" w:type="dxa"/>
            <w:tcBorders>
              <w:top w:val="nil"/>
              <w:left w:val="nil"/>
              <w:bottom w:val="single" w:sz="4" w:space="0" w:color="auto"/>
              <w:right w:val="single" w:sz="4" w:space="0" w:color="auto"/>
            </w:tcBorders>
            <w:shd w:val="clear" w:color="auto" w:fill="auto"/>
            <w:vAlign w:val="bottom"/>
            <w:hideMark/>
          </w:tcPr>
          <w:p w14:paraId="455FC05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±23,983</w:t>
            </w:r>
          </w:p>
        </w:tc>
        <w:tc>
          <w:tcPr>
            <w:tcW w:w="1080" w:type="dxa"/>
            <w:tcBorders>
              <w:top w:val="nil"/>
              <w:left w:val="nil"/>
              <w:bottom w:val="single" w:sz="4" w:space="0" w:color="auto"/>
              <w:right w:val="single" w:sz="4" w:space="0" w:color="auto"/>
            </w:tcBorders>
            <w:shd w:val="clear" w:color="auto" w:fill="auto"/>
            <w:vAlign w:val="bottom"/>
            <w:hideMark/>
          </w:tcPr>
          <w:p w14:paraId="05623A8C"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22.30%</w:t>
            </w:r>
          </w:p>
        </w:tc>
        <w:tc>
          <w:tcPr>
            <w:tcW w:w="990" w:type="dxa"/>
            <w:tcBorders>
              <w:top w:val="nil"/>
              <w:left w:val="nil"/>
              <w:bottom w:val="single" w:sz="4" w:space="0" w:color="auto"/>
              <w:right w:val="single" w:sz="4" w:space="0" w:color="auto"/>
            </w:tcBorders>
            <w:shd w:val="clear" w:color="auto" w:fill="auto"/>
            <w:vAlign w:val="bottom"/>
            <w:hideMark/>
          </w:tcPr>
          <w:p w14:paraId="246CD32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7DECF473"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E2FB259"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FFFF00"/>
            <w:vAlign w:val="bottom"/>
            <w:hideMark/>
          </w:tcPr>
          <w:p w14:paraId="4D44D02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62 years and over</w:t>
            </w:r>
          </w:p>
        </w:tc>
        <w:tc>
          <w:tcPr>
            <w:tcW w:w="1350" w:type="dxa"/>
            <w:tcBorders>
              <w:top w:val="nil"/>
              <w:left w:val="nil"/>
              <w:bottom w:val="single" w:sz="4" w:space="0" w:color="auto"/>
              <w:right w:val="single" w:sz="4" w:space="0" w:color="auto"/>
            </w:tcBorders>
            <w:shd w:val="clear" w:color="000000" w:fill="FFFF00"/>
            <w:vAlign w:val="bottom"/>
            <w:hideMark/>
          </w:tcPr>
          <w:p w14:paraId="63F3188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64,136,076</w:t>
            </w:r>
          </w:p>
        </w:tc>
        <w:tc>
          <w:tcPr>
            <w:tcW w:w="1440" w:type="dxa"/>
            <w:tcBorders>
              <w:top w:val="nil"/>
              <w:left w:val="nil"/>
              <w:bottom w:val="single" w:sz="4" w:space="0" w:color="auto"/>
              <w:right w:val="single" w:sz="4" w:space="0" w:color="auto"/>
            </w:tcBorders>
            <w:shd w:val="clear" w:color="000000" w:fill="EAE8E6"/>
            <w:vAlign w:val="bottom"/>
            <w:hideMark/>
          </w:tcPr>
          <w:p w14:paraId="0000C62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±23,487</w:t>
            </w:r>
          </w:p>
        </w:tc>
        <w:tc>
          <w:tcPr>
            <w:tcW w:w="1080" w:type="dxa"/>
            <w:tcBorders>
              <w:top w:val="nil"/>
              <w:left w:val="nil"/>
              <w:bottom w:val="single" w:sz="4" w:space="0" w:color="auto"/>
              <w:right w:val="single" w:sz="4" w:space="0" w:color="auto"/>
            </w:tcBorders>
            <w:shd w:val="clear" w:color="000000" w:fill="EAE8E6"/>
            <w:vAlign w:val="bottom"/>
            <w:hideMark/>
          </w:tcPr>
          <w:p w14:paraId="38BE176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19.60%</w:t>
            </w:r>
          </w:p>
        </w:tc>
        <w:tc>
          <w:tcPr>
            <w:tcW w:w="990" w:type="dxa"/>
            <w:tcBorders>
              <w:top w:val="nil"/>
              <w:left w:val="nil"/>
              <w:bottom w:val="single" w:sz="4" w:space="0" w:color="auto"/>
              <w:right w:val="single" w:sz="4" w:space="0" w:color="auto"/>
            </w:tcBorders>
            <w:shd w:val="clear" w:color="000000" w:fill="EAE8E6"/>
            <w:vAlign w:val="bottom"/>
            <w:hideMark/>
          </w:tcPr>
          <w:p w14:paraId="6F950A2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43B3A78D"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622841B"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66D9F046"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65 years and over</w:t>
            </w:r>
          </w:p>
        </w:tc>
        <w:tc>
          <w:tcPr>
            <w:tcW w:w="1350" w:type="dxa"/>
            <w:tcBorders>
              <w:top w:val="nil"/>
              <w:left w:val="nil"/>
              <w:bottom w:val="single" w:sz="4" w:space="0" w:color="auto"/>
              <w:right w:val="single" w:sz="4" w:space="0" w:color="auto"/>
            </w:tcBorders>
            <w:shd w:val="clear" w:color="auto" w:fill="auto"/>
            <w:vAlign w:val="bottom"/>
            <w:hideMark/>
          </w:tcPr>
          <w:p w14:paraId="51E3958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52,362,817</w:t>
            </w:r>
          </w:p>
        </w:tc>
        <w:tc>
          <w:tcPr>
            <w:tcW w:w="1440" w:type="dxa"/>
            <w:tcBorders>
              <w:top w:val="nil"/>
              <w:left w:val="nil"/>
              <w:bottom w:val="single" w:sz="4" w:space="0" w:color="auto"/>
              <w:right w:val="single" w:sz="4" w:space="0" w:color="auto"/>
            </w:tcBorders>
            <w:shd w:val="clear" w:color="auto" w:fill="auto"/>
            <w:vAlign w:val="bottom"/>
            <w:hideMark/>
          </w:tcPr>
          <w:p w14:paraId="22EB5B2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±4,792</w:t>
            </w:r>
          </w:p>
        </w:tc>
        <w:tc>
          <w:tcPr>
            <w:tcW w:w="1080" w:type="dxa"/>
            <w:tcBorders>
              <w:top w:val="nil"/>
              <w:left w:val="nil"/>
              <w:bottom w:val="single" w:sz="4" w:space="0" w:color="auto"/>
              <w:right w:val="single" w:sz="4" w:space="0" w:color="auto"/>
            </w:tcBorders>
            <w:shd w:val="clear" w:color="auto" w:fill="auto"/>
            <w:vAlign w:val="bottom"/>
            <w:hideMark/>
          </w:tcPr>
          <w:p w14:paraId="3A154A47"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16.00%</w:t>
            </w:r>
          </w:p>
        </w:tc>
        <w:tc>
          <w:tcPr>
            <w:tcW w:w="990" w:type="dxa"/>
            <w:tcBorders>
              <w:top w:val="nil"/>
              <w:left w:val="nil"/>
              <w:bottom w:val="single" w:sz="4" w:space="0" w:color="auto"/>
              <w:right w:val="single" w:sz="4" w:space="0" w:color="auto"/>
            </w:tcBorders>
            <w:shd w:val="clear" w:color="auto" w:fill="auto"/>
            <w:vAlign w:val="bottom"/>
            <w:hideMark/>
          </w:tcPr>
          <w:p w14:paraId="5DCF4E7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auto" w:fill="auto"/>
            <w:noWrap/>
            <w:vAlign w:val="bottom"/>
            <w:hideMark/>
          </w:tcPr>
          <w:p w14:paraId="75025923"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96690D1"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2532EB55"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75 years and over</w:t>
            </w:r>
          </w:p>
        </w:tc>
        <w:tc>
          <w:tcPr>
            <w:tcW w:w="1350" w:type="dxa"/>
            <w:tcBorders>
              <w:top w:val="nil"/>
              <w:left w:val="nil"/>
              <w:bottom w:val="single" w:sz="4" w:space="0" w:color="auto"/>
              <w:right w:val="single" w:sz="4" w:space="0" w:color="auto"/>
            </w:tcBorders>
            <w:shd w:val="clear" w:color="000000" w:fill="EAE8E6"/>
            <w:vAlign w:val="bottom"/>
            <w:hideMark/>
          </w:tcPr>
          <w:p w14:paraId="2D7AE88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21,814,867</w:t>
            </w:r>
          </w:p>
        </w:tc>
        <w:tc>
          <w:tcPr>
            <w:tcW w:w="1440" w:type="dxa"/>
            <w:tcBorders>
              <w:top w:val="nil"/>
              <w:left w:val="nil"/>
              <w:bottom w:val="single" w:sz="4" w:space="0" w:color="auto"/>
              <w:right w:val="single" w:sz="4" w:space="0" w:color="auto"/>
            </w:tcBorders>
            <w:shd w:val="clear" w:color="000000" w:fill="EAE8E6"/>
            <w:vAlign w:val="bottom"/>
            <w:hideMark/>
          </w:tcPr>
          <w:p w14:paraId="5F377C4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±3,739</w:t>
            </w:r>
          </w:p>
        </w:tc>
        <w:tc>
          <w:tcPr>
            <w:tcW w:w="1080" w:type="dxa"/>
            <w:tcBorders>
              <w:top w:val="nil"/>
              <w:left w:val="nil"/>
              <w:bottom w:val="single" w:sz="4" w:space="0" w:color="auto"/>
              <w:right w:val="single" w:sz="4" w:space="0" w:color="auto"/>
            </w:tcBorders>
            <w:shd w:val="clear" w:color="000000" w:fill="EAE8E6"/>
            <w:vAlign w:val="bottom"/>
            <w:hideMark/>
          </w:tcPr>
          <w:p w14:paraId="6EA7859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6.70%</w:t>
            </w:r>
          </w:p>
        </w:tc>
        <w:tc>
          <w:tcPr>
            <w:tcW w:w="990" w:type="dxa"/>
            <w:tcBorders>
              <w:top w:val="nil"/>
              <w:left w:val="nil"/>
              <w:bottom w:val="single" w:sz="4" w:space="0" w:color="auto"/>
              <w:right w:val="single" w:sz="4" w:space="0" w:color="auto"/>
            </w:tcBorders>
            <w:shd w:val="clear" w:color="000000" w:fill="EAE8E6"/>
            <w:vAlign w:val="bottom"/>
            <w:hideMark/>
          </w:tcPr>
          <w:p w14:paraId="2BBCA48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405" w:type="dxa"/>
            <w:tcBorders>
              <w:top w:val="nil"/>
              <w:left w:val="nil"/>
              <w:bottom w:val="single" w:sz="4" w:space="0" w:color="auto"/>
              <w:right w:val="single" w:sz="4" w:space="0" w:color="auto"/>
            </w:tcBorders>
            <w:shd w:val="clear" w:color="000000" w:fill="EAE8E6"/>
            <w:noWrap/>
            <w:vAlign w:val="bottom"/>
            <w:hideMark/>
          </w:tcPr>
          <w:p w14:paraId="7EFFE0F8"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7E843E41"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2ECE6C2E"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 </w:t>
            </w:r>
          </w:p>
        </w:tc>
        <w:tc>
          <w:tcPr>
            <w:tcW w:w="1350" w:type="dxa"/>
            <w:tcBorders>
              <w:top w:val="nil"/>
              <w:left w:val="nil"/>
              <w:bottom w:val="single" w:sz="4" w:space="0" w:color="auto"/>
              <w:right w:val="single" w:sz="4" w:space="0" w:color="auto"/>
            </w:tcBorders>
            <w:shd w:val="clear" w:color="auto" w:fill="auto"/>
            <w:vAlign w:val="bottom"/>
            <w:hideMark/>
          </w:tcPr>
          <w:p w14:paraId="4018FAC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auto" w:fill="auto"/>
            <w:vAlign w:val="bottom"/>
            <w:hideMark/>
          </w:tcPr>
          <w:p w14:paraId="1959648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auto" w:fill="auto"/>
            <w:vAlign w:val="bottom"/>
            <w:hideMark/>
          </w:tcPr>
          <w:p w14:paraId="15719C4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auto" w:fill="auto"/>
            <w:vAlign w:val="bottom"/>
            <w:hideMark/>
          </w:tcPr>
          <w:p w14:paraId="428438F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auto" w:fill="auto"/>
            <w:noWrap/>
            <w:vAlign w:val="bottom"/>
            <w:hideMark/>
          </w:tcPr>
          <w:p w14:paraId="658A1CEB"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658851C2"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3255507B" w14:textId="77777777" w:rsidR="0049789C" w:rsidRPr="0049789C" w:rsidRDefault="0049789C" w:rsidP="0049789C">
            <w:pPr>
              <w:ind w:firstLineChars="100" w:firstLine="17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SUMMARY INDICATORS</w:t>
            </w:r>
          </w:p>
        </w:tc>
        <w:tc>
          <w:tcPr>
            <w:tcW w:w="1350" w:type="dxa"/>
            <w:tcBorders>
              <w:top w:val="nil"/>
              <w:left w:val="nil"/>
              <w:bottom w:val="single" w:sz="4" w:space="0" w:color="auto"/>
              <w:right w:val="single" w:sz="4" w:space="0" w:color="auto"/>
            </w:tcBorders>
            <w:shd w:val="clear" w:color="000000" w:fill="EAE8E6"/>
            <w:vAlign w:val="bottom"/>
            <w:hideMark/>
          </w:tcPr>
          <w:p w14:paraId="0DFD44BF"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000000" w:fill="EAE8E6"/>
            <w:vAlign w:val="bottom"/>
            <w:hideMark/>
          </w:tcPr>
          <w:p w14:paraId="4843007E"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000000" w:fill="EAE8E6"/>
            <w:vAlign w:val="bottom"/>
            <w:hideMark/>
          </w:tcPr>
          <w:p w14:paraId="4D76C8F3"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000000" w:fill="EAE8E6"/>
            <w:vAlign w:val="bottom"/>
            <w:hideMark/>
          </w:tcPr>
          <w:p w14:paraId="6107F0A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000000" w:fill="EAE8E6"/>
            <w:noWrap/>
            <w:vAlign w:val="bottom"/>
            <w:hideMark/>
          </w:tcPr>
          <w:p w14:paraId="08A964AF"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BAA3845"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39B5648E"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lastRenderedPageBreak/>
              <w:t>Median age (years)</w:t>
            </w:r>
          </w:p>
        </w:tc>
        <w:tc>
          <w:tcPr>
            <w:tcW w:w="1350" w:type="dxa"/>
            <w:tcBorders>
              <w:top w:val="nil"/>
              <w:left w:val="nil"/>
              <w:bottom w:val="single" w:sz="4" w:space="0" w:color="auto"/>
              <w:right w:val="single" w:sz="4" w:space="0" w:color="auto"/>
            </w:tcBorders>
            <w:shd w:val="clear" w:color="auto" w:fill="auto"/>
            <w:vAlign w:val="bottom"/>
            <w:hideMark/>
          </w:tcPr>
          <w:p w14:paraId="7EDF76B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38.2</w:t>
            </w:r>
          </w:p>
        </w:tc>
        <w:tc>
          <w:tcPr>
            <w:tcW w:w="1440" w:type="dxa"/>
            <w:tcBorders>
              <w:top w:val="nil"/>
              <w:left w:val="nil"/>
              <w:bottom w:val="single" w:sz="4" w:space="0" w:color="auto"/>
              <w:right w:val="single" w:sz="4" w:space="0" w:color="auto"/>
            </w:tcBorders>
            <w:shd w:val="clear" w:color="auto" w:fill="auto"/>
            <w:vAlign w:val="bottom"/>
            <w:hideMark/>
          </w:tcPr>
          <w:p w14:paraId="5DD9861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080" w:type="dxa"/>
            <w:tcBorders>
              <w:top w:val="nil"/>
              <w:left w:val="nil"/>
              <w:bottom w:val="single" w:sz="4" w:space="0" w:color="auto"/>
              <w:right w:val="single" w:sz="4" w:space="0" w:color="auto"/>
            </w:tcBorders>
            <w:shd w:val="clear" w:color="auto" w:fill="auto"/>
            <w:vAlign w:val="bottom"/>
            <w:hideMark/>
          </w:tcPr>
          <w:p w14:paraId="7CF940A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auto" w:fill="auto"/>
            <w:vAlign w:val="bottom"/>
            <w:hideMark/>
          </w:tcPr>
          <w:p w14:paraId="0132E20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auto" w:fill="auto"/>
            <w:noWrap/>
            <w:vAlign w:val="bottom"/>
            <w:hideMark/>
          </w:tcPr>
          <w:p w14:paraId="1816BF01"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095A8E6" w14:textId="77777777" w:rsidTr="0049789C">
        <w:trPr>
          <w:trHeight w:val="465"/>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0C3D892C"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Sex ratio (males per 100 females)</w:t>
            </w:r>
          </w:p>
        </w:tc>
        <w:tc>
          <w:tcPr>
            <w:tcW w:w="1350" w:type="dxa"/>
            <w:tcBorders>
              <w:top w:val="nil"/>
              <w:left w:val="nil"/>
              <w:bottom w:val="single" w:sz="4" w:space="0" w:color="auto"/>
              <w:right w:val="single" w:sz="4" w:space="0" w:color="auto"/>
            </w:tcBorders>
            <w:shd w:val="clear" w:color="000000" w:fill="EAE8E6"/>
            <w:vAlign w:val="bottom"/>
            <w:hideMark/>
          </w:tcPr>
          <w:p w14:paraId="2FC40D8A"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97</w:t>
            </w:r>
          </w:p>
        </w:tc>
        <w:tc>
          <w:tcPr>
            <w:tcW w:w="1440" w:type="dxa"/>
            <w:tcBorders>
              <w:top w:val="nil"/>
              <w:left w:val="nil"/>
              <w:bottom w:val="single" w:sz="4" w:space="0" w:color="auto"/>
              <w:right w:val="single" w:sz="4" w:space="0" w:color="auto"/>
            </w:tcBorders>
            <w:shd w:val="clear" w:color="000000" w:fill="EAE8E6"/>
            <w:vAlign w:val="bottom"/>
            <w:hideMark/>
          </w:tcPr>
          <w:p w14:paraId="0F48359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080" w:type="dxa"/>
            <w:tcBorders>
              <w:top w:val="nil"/>
              <w:left w:val="nil"/>
              <w:bottom w:val="single" w:sz="4" w:space="0" w:color="auto"/>
              <w:right w:val="single" w:sz="4" w:space="0" w:color="auto"/>
            </w:tcBorders>
            <w:shd w:val="clear" w:color="000000" w:fill="EAE8E6"/>
            <w:vAlign w:val="bottom"/>
            <w:hideMark/>
          </w:tcPr>
          <w:p w14:paraId="603C75C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000000" w:fill="EAE8E6"/>
            <w:vAlign w:val="bottom"/>
            <w:hideMark/>
          </w:tcPr>
          <w:p w14:paraId="0A7F860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000000" w:fill="EAE8E6"/>
            <w:noWrap/>
            <w:vAlign w:val="bottom"/>
            <w:hideMark/>
          </w:tcPr>
          <w:p w14:paraId="594469A4"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73001AF"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787D3DBE"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Age dependency ratio</w:t>
            </w:r>
          </w:p>
        </w:tc>
        <w:tc>
          <w:tcPr>
            <w:tcW w:w="1350" w:type="dxa"/>
            <w:tcBorders>
              <w:top w:val="nil"/>
              <w:left w:val="nil"/>
              <w:bottom w:val="single" w:sz="4" w:space="0" w:color="auto"/>
              <w:right w:val="single" w:sz="4" w:space="0" w:color="auto"/>
            </w:tcBorders>
            <w:shd w:val="clear" w:color="auto" w:fill="auto"/>
            <w:vAlign w:val="bottom"/>
            <w:hideMark/>
          </w:tcPr>
          <w:p w14:paraId="77B69915"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62.5</w:t>
            </w:r>
          </w:p>
        </w:tc>
        <w:tc>
          <w:tcPr>
            <w:tcW w:w="1440" w:type="dxa"/>
            <w:tcBorders>
              <w:top w:val="nil"/>
              <w:left w:val="nil"/>
              <w:bottom w:val="single" w:sz="4" w:space="0" w:color="auto"/>
              <w:right w:val="single" w:sz="4" w:space="0" w:color="auto"/>
            </w:tcBorders>
            <w:shd w:val="clear" w:color="auto" w:fill="auto"/>
            <w:vAlign w:val="bottom"/>
            <w:hideMark/>
          </w:tcPr>
          <w:p w14:paraId="331BAC99"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080" w:type="dxa"/>
            <w:tcBorders>
              <w:top w:val="nil"/>
              <w:left w:val="nil"/>
              <w:bottom w:val="single" w:sz="4" w:space="0" w:color="auto"/>
              <w:right w:val="single" w:sz="4" w:space="0" w:color="auto"/>
            </w:tcBorders>
            <w:shd w:val="clear" w:color="auto" w:fill="auto"/>
            <w:vAlign w:val="bottom"/>
            <w:hideMark/>
          </w:tcPr>
          <w:p w14:paraId="47B927B3"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auto" w:fill="auto"/>
            <w:vAlign w:val="bottom"/>
            <w:hideMark/>
          </w:tcPr>
          <w:p w14:paraId="2534C7C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auto" w:fill="auto"/>
            <w:noWrap/>
            <w:vAlign w:val="bottom"/>
            <w:hideMark/>
          </w:tcPr>
          <w:p w14:paraId="74E02D1F"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2FFEA260"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67BD877D"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Old-age dependency ratio</w:t>
            </w:r>
          </w:p>
        </w:tc>
        <w:tc>
          <w:tcPr>
            <w:tcW w:w="1350" w:type="dxa"/>
            <w:tcBorders>
              <w:top w:val="nil"/>
              <w:left w:val="nil"/>
              <w:bottom w:val="single" w:sz="4" w:space="0" w:color="auto"/>
              <w:right w:val="single" w:sz="4" w:space="0" w:color="auto"/>
            </w:tcBorders>
            <w:shd w:val="clear" w:color="000000" w:fill="EAE8E6"/>
            <w:vAlign w:val="bottom"/>
            <w:hideMark/>
          </w:tcPr>
          <w:p w14:paraId="6D03BC5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26.1</w:t>
            </w:r>
          </w:p>
        </w:tc>
        <w:tc>
          <w:tcPr>
            <w:tcW w:w="1440" w:type="dxa"/>
            <w:tcBorders>
              <w:top w:val="nil"/>
              <w:left w:val="nil"/>
              <w:bottom w:val="single" w:sz="4" w:space="0" w:color="auto"/>
              <w:right w:val="single" w:sz="4" w:space="0" w:color="auto"/>
            </w:tcBorders>
            <w:shd w:val="clear" w:color="000000" w:fill="EAE8E6"/>
            <w:vAlign w:val="bottom"/>
            <w:hideMark/>
          </w:tcPr>
          <w:p w14:paraId="435D786D"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080" w:type="dxa"/>
            <w:tcBorders>
              <w:top w:val="nil"/>
              <w:left w:val="nil"/>
              <w:bottom w:val="single" w:sz="4" w:space="0" w:color="auto"/>
              <w:right w:val="single" w:sz="4" w:space="0" w:color="auto"/>
            </w:tcBorders>
            <w:shd w:val="clear" w:color="000000" w:fill="EAE8E6"/>
            <w:vAlign w:val="bottom"/>
            <w:hideMark/>
          </w:tcPr>
          <w:p w14:paraId="73E1BC3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000000" w:fill="EAE8E6"/>
            <w:vAlign w:val="bottom"/>
            <w:hideMark/>
          </w:tcPr>
          <w:p w14:paraId="35FDB8C2"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000000" w:fill="EAE8E6"/>
            <w:noWrap/>
            <w:vAlign w:val="bottom"/>
            <w:hideMark/>
          </w:tcPr>
          <w:p w14:paraId="61A5C83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6F740DB"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56A7FFC9"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Child dependency ratio</w:t>
            </w:r>
          </w:p>
        </w:tc>
        <w:tc>
          <w:tcPr>
            <w:tcW w:w="1350" w:type="dxa"/>
            <w:tcBorders>
              <w:top w:val="nil"/>
              <w:left w:val="nil"/>
              <w:bottom w:val="single" w:sz="4" w:space="0" w:color="auto"/>
              <w:right w:val="single" w:sz="4" w:space="0" w:color="auto"/>
            </w:tcBorders>
            <w:shd w:val="clear" w:color="auto" w:fill="auto"/>
            <w:vAlign w:val="bottom"/>
            <w:hideMark/>
          </w:tcPr>
          <w:p w14:paraId="060CA3BB"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36.5</w:t>
            </w:r>
          </w:p>
        </w:tc>
        <w:tc>
          <w:tcPr>
            <w:tcW w:w="1440" w:type="dxa"/>
            <w:tcBorders>
              <w:top w:val="nil"/>
              <w:left w:val="nil"/>
              <w:bottom w:val="single" w:sz="4" w:space="0" w:color="auto"/>
              <w:right w:val="single" w:sz="4" w:space="0" w:color="auto"/>
            </w:tcBorders>
            <w:shd w:val="clear" w:color="auto" w:fill="auto"/>
            <w:vAlign w:val="bottom"/>
            <w:hideMark/>
          </w:tcPr>
          <w:p w14:paraId="2DF1EB0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w:t>
            </w:r>
          </w:p>
        </w:tc>
        <w:tc>
          <w:tcPr>
            <w:tcW w:w="1080" w:type="dxa"/>
            <w:tcBorders>
              <w:top w:val="nil"/>
              <w:left w:val="nil"/>
              <w:bottom w:val="single" w:sz="4" w:space="0" w:color="auto"/>
              <w:right w:val="single" w:sz="4" w:space="0" w:color="auto"/>
            </w:tcBorders>
            <w:shd w:val="clear" w:color="auto" w:fill="auto"/>
            <w:vAlign w:val="bottom"/>
            <w:hideMark/>
          </w:tcPr>
          <w:p w14:paraId="34D1C72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990" w:type="dxa"/>
            <w:tcBorders>
              <w:top w:val="nil"/>
              <w:left w:val="nil"/>
              <w:bottom w:val="single" w:sz="4" w:space="0" w:color="auto"/>
              <w:right w:val="single" w:sz="4" w:space="0" w:color="auto"/>
            </w:tcBorders>
            <w:shd w:val="clear" w:color="auto" w:fill="auto"/>
            <w:vAlign w:val="bottom"/>
            <w:hideMark/>
          </w:tcPr>
          <w:p w14:paraId="6ED10C2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auto" w:fill="auto"/>
            <w:noWrap/>
            <w:vAlign w:val="bottom"/>
            <w:hideMark/>
          </w:tcPr>
          <w:p w14:paraId="64CD670D"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59F4EEAF"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467FD0F3" w14:textId="77777777" w:rsidR="0049789C" w:rsidRPr="0049789C" w:rsidRDefault="0049789C" w:rsidP="0049789C">
            <w:pPr>
              <w:ind w:firstLineChars="100" w:firstLine="17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PERCENT ALLOCATED</w:t>
            </w:r>
          </w:p>
        </w:tc>
        <w:tc>
          <w:tcPr>
            <w:tcW w:w="1350" w:type="dxa"/>
            <w:tcBorders>
              <w:top w:val="nil"/>
              <w:left w:val="nil"/>
              <w:bottom w:val="single" w:sz="4" w:space="0" w:color="auto"/>
              <w:right w:val="single" w:sz="4" w:space="0" w:color="auto"/>
            </w:tcBorders>
            <w:shd w:val="clear" w:color="000000" w:fill="EAE8E6"/>
            <w:vAlign w:val="bottom"/>
            <w:hideMark/>
          </w:tcPr>
          <w:p w14:paraId="307FC76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40" w:type="dxa"/>
            <w:tcBorders>
              <w:top w:val="nil"/>
              <w:left w:val="nil"/>
              <w:bottom w:val="single" w:sz="4" w:space="0" w:color="auto"/>
              <w:right w:val="single" w:sz="4" w:space="0" w:color="auto"/>
            </w:tcBorders>
            <w:shd w:val="clear" w:color="000000" w:fill="EAE8E6"/>
            <w:vAlign w:val="bottom"/>
            <w:hideMark/>
          </w:tcPr>
          <w:p w14:paraId="3110AA8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080" w:type="dxa"/>
            <w:tcBorders>
              <w:top w:val="nil"/>
              <w:left w:val="nil"/>
              <w:bottom w:val="single" w:sz="4" w:space="0" w:color="auto"/>
              <w:right w:val="single" w:sz="4" w:space="0" w:color="auto"/>
            </w:tcBorders>
            <w:shd w:val="clear" w:color="000000" w:fill="EAE8E6"/>
            <w:vAlign w:val="bottom"/>
            <w:hideMark/>
          </w:tcPr>
          <w:p w14:paraId="676BED04"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990" w:type="dxa"/>
            <w:tcBorders>
              <w:top w:val="nil"/>
              <w:left w:val="nil"/>
              <w:bottom w:val="single" w:sz="4" w:space="0" w:color="auto"/>
              <w:right w:val="single" w:sz="4" w:space="0" w:color="auto"/>
            </w:tcBorders>
            <w:shd w:val="clear" w:color="000000" w:fill="EAE8E6"/>
            <w:vAlign w:val="bottom"/>
            <w:hideMark/>
          </w:tcPr>
          <w:p w14:paraId="32708DB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c>
          <w:tcPr>
            <w:tcW w:w="1405" w:type="dxa"/>
            <w:tcBorders>
              <w:top w:val="nil"/>
              <w:left w:val="nil"/>
              <w:bottom w:val="single" w:sz="4" w:space="0" w:color="auto"/>
              <w:right w:val="single" w:sz="4" w:space="0" w:color="auto"/>
            </w:tcBorders>
            <w:shd w:val="clear" w:color="000000" w:fill="EAE8E6"/>
            <w:noWrap/>
            <w:vAlign w:val="bottom"/>
            <w:hideMark/>
          </w:tcPr>
          <w:p w14:paraId="22F98876"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3E288A7B" w14:textId="77777777" w:rsidTr="0049789C">
        <w:trPr>
          <w:trHeight w:val="30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247584EB"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Sex</w:t>
            </w:r>
          </w:p>
        </w:tc>
        <w:tc>
          <w:tcPr>
            <w:tcW w:w="1350" w:type="dxa"/>
            <w:tcBorders>
              <w:top w:val="nil"/>
              <w:left w:val="nil"/>
              <w:bottom w:val="single" w:sz="4" w:space="0" w:color="auto"/>
              <w:right w:val="single" w:sz="4" w:space="0" w:color="auto"/>
            </w:tcBorders>
            <w:shd w:val="clear" w:color="auto" w:fill="auto"/>
            <w:vAlign w:val="bottom"/>
            <w:hideMark/>
          </w:tcPr>
          <w:p w14:paraId="4B7900F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40" w:type="dxa"/>
            <w:tcBorders>
              <w:top w:val="nil"/>
              <w:left w:val="nil"/>
              <w:bottom w:val="single" w:sz="4" w:space="0" w:color="auto"/>
              <w:right w:val="single" w:sz="4" w:space="0" w:color="auto"/>
            </w:tcBorders>
            <w:shd w:val="clear" w:color="auto" w:fill="auto"/>
            <w:vAlign w:val="bottom"/>
            <w:hideMark/>
          </w:tcPr>
          <w:p w14:paraId="7C25E1A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080" w:type="dxa"/>
            <w:tcBorders>
              <w:top w:val="nil"/>
              <w:left w:val="nil"/>
              <w:bottom w:val="single" w:sz="4" w:space="0" w:color="auto"/>
              <w:right w:val="single" w:sz="4" w:space="0" w:color="auto"/>
            </w:tcBorders>
            <w:shd w:val="clear" w:color="auto" w:fill="auto"/>
            <w:vAlign w:val="bottom"/>
            <w:hideMark/>
          </w:tcPr>
          <w:p w14:paraId="544EEE81"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0.10%</w:t>
            </w:r>
          </w:p>
        </w:tc>
        <w:tc>
          <w:tcPr>
            <w:tcW w:w="990" w:type="dxa"/>
            <w:tcBorders>
              <w:top w:val="nil"/>
              <w:left w:val="nil"/>
              <w:bottom w:val="single" w:sz="4" w:space="0" w:color="auto"/>
              <w:right w:val="single" w:sz="4" w:space="0" w:color="auto"/>
            </w:tcBorders>
            <w:shd w:val="clear" w:color="auto" w:fill="auto"/>
            <w:vAlign w:val="bottom"/>
            <w:hideMark/>
          </w:tcPr>
          <w:p w14:paraId="7320AA18"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auto" w:fill="auto"/>
            <w:noWrap/>
            <w:vAlign w:val="bottom"/>
            <w:hideMark/>
          </w:tcPr>
          <w:p w14:paraId="472A55C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r w:rsidR="0049789C" w:rsidRPr="0049789C" w14:paraId="0FCCE689" w14:textId="77777777" w:rsidTr="0049789C">
        <w:trPr>
          <w:trHeight w:val="300"/>
        </w:trPr>
        <w:tc>
          <w:tcPr>
            <w:tcW w:w="3595" w:type="dxa"/>
            <w:tcBorders>
              <w:top w:val="nil"/>
              <w:left w:val="single" w:sz="4" w:space="0" w:color="auto"/>
              <w:bottom w:val="single" w:sz="4" w:space="0" w:color="auto"/>
              <w:right w:val="single" w:sz="4" w:space="0" w:color="auto"/>
            </w:tcBorders>
            <w:shd w:val="clear" w:color="000000" w:fill="EAE8E6"/>
            <w:vAlign w:val="bottom"/>
            <w:hideMark/>
          </w:tcPr>
          <w:p w14:paraId="34556175" w14:textId="77777777" w:rsidR="0049789C" w:rsidRPr="0049789C" w:rsidRDefault="0049789C" w:rsidP="0049789C">
            <w:pPr>
              <w:ind w:firstLineChars="200" w:firstLine="340"/>
              <w:rPr>
                <w:rFonts w:ascii="Arial" w:eastAsia="Times New Roman" w:hAnsi="Arial" w:cs="Arial"/>
                <w:b/>
                <w:bCs/>
                <w:color w:val="000000"/>
                <w:sz w:val="17"/>
                <w:szCs w:val="17"/>
              </w:rPr>
            </w:pPr>
            <w:r w:rsidRPr="0049789C">
              <w:rPr>
                <w:rFonts w:ascii="Arial" w:eastAsia="Times New Roman" w:hAnsi="Arial" w:cs="Arial"/>
                <w:b/>
                <w:bCs/>
                <w:color w:val="000000"/>
                <w:sz w:val="17"/>
                <w:szCs w:val="17"/>
              </w:rPr>
              <w:t>Age</w:t>
            </w:r>
          </w:p>
        </w:tc>
        <w:tc>
          <w:tcPr>
            <w:tcW w:w="1350" w:type="dxa"/>
            <w:tcBorders>
              <w:top w:val="nil"/>
              <w:left w:val="nil"/>
              <w:bottom w:val="single" w:sz="4" w:space="0" w:color="auto"/>
              <w:right w:val="single" w:sz="4" w:space="0" w:color="auto"/>
            </w:tcBorders>
            <w:shd w:val="clear" w:color="000000" w:fill="EAE8E6"/>
            <w:vAlign w:val="bottom"/>
            <w:hideMark/>
          </w:tcPr>
          <w:p w14:paraId="4A88980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40" w:type="dxa"/>
            <w:tcBorders>
              <w:top w:val="nil"/>
              <w:left w:val="nil"/>
              <w:bottom w:val="single" w:sz="4" w:space="0" w:color="auto"/>
              <w:right w:val="single" w:sz="4" w:space="0" w:color="auto"/>
            </w:tcBorders>
            <w:shd w:val="clear" w:color="000000" w:fill="EAE8E6"/>
            <w:vAlign w:val="bottom"/>
            <w:hideMark/>
          </w:tcPr>
          <w:p w14:paraId="753C1150"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080" w:type="dxa"/>
            <w:tcBorders>
              <w:top w:val="nil"/>
              <w:left w:val="nil"/>
              <w:bottom w:val="single" w:sz="4" w:space="0" w:color="auto"/>
              <w:right w:val="single" w:sz="4" w:space="0" w:color="auto"/>
            </w:tcBorders>
            <w:shd w:val="clear" w:color="000000" w:fill="EAE8E6"/>
            <w:vAlign w:val="bottom"/>
            <w:hideMark/>
          </w:tcPr>
          <w:p w14:paraId="1C7117AF"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1.60%</w:t>
            </w:r>
          </w:p>
        </w:tc>
        <w:tc>
          <w:tcPr>
            <w:tcW w:w="990" w:type="dxa"/>
            <w:tcBorders>
              <w:top w:val="nil"/>
              <w:left w:val="nil"/>
              <w:bottom w:val="single" w:sz="4" w:space="0" w:color="auto"/>
              <w:right w:val="single" w:sz="4" w:space="0" w:color="auto"/>
            </w:tcBorders>
            <w:shd w:val="clear" w:color="000000" w:fill="EAE8E6"/>
            <w:vAlign w:val="bottom"/>
            <w:hideMark/>
          </w:tcPr>
          <w:p w14:paraId="39A66486" w14:textId="77777777" w:rsidR="0049789C" w:rsidRPr="0049789C" w:rsidRDefault="0049789C" w:rsidP="0049789C">
            <w:pPr>
              <w:jc w:val="right"/>
              <w:rPr>
                <w:rFonts w:ascii="Arial" w:eastAsia="Times New Roman" w:hAnsi="Arial" w:cs="Arial"/>
                <w:color w:val="000000"/>
                <w:sz w:val="17"/>
                <w:szCs w:val="17"/>
              </w:rPr>
            </w:pPr>
            <w:r w:rsidRPr="0049789C">
              <w:rPr>
                <w:rFonts w:ascii="Arial" w:eastAsia="Times New Roman" w:hAnsi="Arial" w:cs="Arial"/>
                <w:color w:val="000000"/>
                <w:sz w:val="17"/>
                <w:szCs w:val="17"/>
              </w:rPr>
              <w:t>(X)</w:t>
            </w:r>
          </w:p>
        </w:tc>
        <w:tc>
          <w:tcPr>
            <w:tcW w:w="1405" w:type="dxa"/>
            <w:tcBorders>
              <w:top w:val="nil"/>
              <w:left w:val="nil"/>
              <w:bottom w:val="single" w:sz="4" w:space="0" w:color="auto"/>
              <w:right w:val="single" w:sz="4" w:space="0" w:color="auto"/>
            </w:tcBorders>
            <w:shd w:val="clear" w:color="000000" w:fill="EAE8E6"/>
            <w:noWrap/>
            <w:vAlign w:val="bottom"/>
            <w:hideMark/>
          </w:tcPr>
          <w:p w14:paraId="3F6B3B40" w14:textId="77777777" w:rsidR="0049789C" w:rsidRPr="0049789C" w:rsidRDefault="0049789C" w:rsidP="0049789C">
            <w:pPr>
              <w:rPr>
                <w:rFonts w:ascii="Arial" w:eastAsia="Times New Roman" w:hAnsi="Arial" w:cs="Arial"/>
                <w:color w:val="000000"/>
                <w:sz w:val="17"/>
                <w:szCs w:val="17"/>
              </w:rPr>
            </w:pPr>
            <w:r w:rsidRPr="0049789C">
              <w:rPr>
                <w:rFonts w:ascii="Arial" w:eastAsia="Times New Roman" w:hAnsi="Arial" w:cs="Arial"/>
                <w:color w:val="000000"/>
                <w:sz w:val="17"/>
                <w:szCs w:val="17"/>
              </w:rPr>
              <w:t> </w:t>
            </w:r>
          </w:p>
        </w:tc>
      </w:tr>
    </w:tbl>
    <w:p w14:paraId="66F7A43F" w14:textId="4E61E5CB" w:rsidR="00444514" w:rsidRPr="00181B5E" w:rsidRDefault="00444514" w:rsidP="00181B5E">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Garamond" w:eastAsia="Times New Roman" w:hAnsi="Garamond"/>
          <w:i/>
          <w:sz w:val="20"/>
          <w:szCs w:val="20"/>
        </w:rPr>
      </w:pPr>
    </w:p>
    <w:sectPr w:rsidR="00444514" w:rsidRPr="00181B5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666B4" w14:textId="77777777" w:rsidR="00901103" w:rsidRDefault="00901103" w:rsidP="00901103">
      <w:r>
        <w:separator/>
      </w:r>
    </w:p>
  </w:endnote>
  <w:endnote w:type="continuationSeparator" w:id="0">
    <w:p w14:paraId="6D078B31" w14:textId="77777777" w:rsidR="00901103" w:rsidRDefault="00901103" w:rsidP="0090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6392" w14:textId="0FA63D19" w:rsidR="003E0FB2" w:rsidRPr="003E0FB2" w:rsidRDefault="003E0FB2" w:rsidP="003E0FB2">
    <w:pPr>
      <w:pStyle w:val="Footer"/>
      <w:rPr>
        <w:rFonts w:asciiTheme="minorHAnsi" w:hAnsiTheme="minorHAnsi" w:cstheme="minorHAnsi"/>
        <w:sz w:val="20"/>
      </w:rPr>
    </w:pPr>
    <w:r w:rsidRPr="00D46A23">
      <w:rPr>
        <w:rFonts w:asciiTheme="minorHAnsi" w:hAnsiTheme="minorHAnsi" w:cstheme="minorHAnsi"/>
        <w:b/>
        <w:bCs/>
        <w:sz w:val="20"/>
      </w:rPr>
      <w:t>Exhibit E3: LMC — May 2025</w:t>
    </w:r>
    <w:r w:rsidRPr="003E0FB2">
      <w:rPr>
        <w:rFonts w:asciiTheme="minorHAnsi" w:hAnsiTheme="minorHAnsi" w:cstheme="minorHAnsi"/>
        <w:sz w:val="20"/>
      </w:rPr>
      <w:tab/>
    </w:r>
    <w:r w:rsidRPr="003E0FB2">
      <w:rPr>
        <w:rFonts w:asciiTheme="minorHAnsi" w:hAnsiTheme="minorHAnsi" w:cstheme="minorHAnsi"/>
        <w:sz w:val="20"/>
      </w:rPr>
      <w:tab/>
    </w:r>
    <w:sdt>
      <w:sdtPr>
        <w:rPr>
          <w:rFonts w:asciiTheme="minorHAnsi" w:hAnsiTheme="minorHAnsi" w:cstheme="minorHAnsi"/>
          <w:sz w:val="20"/>
        </w:rPr>
        <w:id w:val="-1787888613"/>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r w:rsidRPr="003E0FB2">
              <w:rPr>
                <w:rFonts w:asciiTheme="minorHAnsi" w:hAnsiTheme="minorHAnsi" w:cstheme="minorHAnsi"/>
                <w:sz w:val="20"/>
              </w:rPr>
              <w:t xml:space="preserve">Page </w:t>
            </w:r>
            <w:r w:rsidRPr="003E0FB2">
              <w:rPr>
                <w:rFonts w:asciiTheme="minorHAnsi" w:hAnsiTheme="minorHAnsi" w:cstheme="minorHAnsi"/>
                <w:b/>
                <w:bCs/>
                <w:sz w:val="20"/>
              </w:rPr>
              <w:fldChar w:fldCharType="begin"/>
            </w:r>
            <w:r w:rsidRPr="003E0FB2">
              <w:rPr>
                <w:rFonts w:asciiTheme="minorHAnsi" w:hAnsiTheme="minorHAnsi" w:cstheme="minorHAnsi"/>
                <w:b/>
                <w:bCs/>
                <w:sz w:val="20"/>
              </w:rPr>
              <w:instrText xml:space="preserve"> PAGE </w:instrText>
            </w:r>
            <w:r w:rsidRPr="003E0FB2">
              <w:rPr>
                <w:rFonts w:asciiTheme="minorHAnsi" w:hAnsiTheme="minorHAnsi" w:cstheme="minorHAnsi"/>
                <w:b/>
                <w:bCs/>
                <w:sz w:val="20"/>
              </w:rPr>
              <w:fldChar w:fldCharType="separate"/>
            </w:r>
            <w:r w:rsidRPr="003E0FB2">
              <w:rPr>
                <w:rFonts w:asciiTheme="minorHAnsi" w:hAnsiTheme="minorHAnsi" w:cstheme="minorHAnsi"/>
                <w:b/>
                <w:bCs/>
                <w:noProof/>
                <w:sz w:val="20"/>
              </w:rPr>
              <w:t>2</w:t>
            </w:r>
            <w:r w:rsidRPr="003E0FB2">
              <w:rPr>
                <w:rFonts w:asciiTheme="minorHAnsi" w:hAnsiTheme="minorHAnsi" w:cstheme="minorHAnsi"/>
                <w:b/>
                <w:bCs/>
                <w:sz w:val="20"/>
              </w:rPr>
              <w:fldChar w:fldCharType="end"/>
            </w:r>
            <w:r w:rsidRPr="003E0FB2">
              <w:rPr>
                <w:rFonts w:asciiTheme="minorHAnsi" w:hAnsiTheme="minorHAnsi" w:cstheme="minorHAnsi"/>
                <w:sz w:val="20"/>
              </w:rPr>
              <w:t xml:space="preserve"> of </w:t>
            </w:r>
            <w:r w:rsidRPr="003E0FB2">
              <w:rPr>
                <w:rFonts w:asciiTheme="minorHAnsi" w:hAnsiTheme="minorHAnsi" w:cstheme="minorHAnsi"/>
                <w:b/>
                <w:bCs/>
                <w:sz w:val="20"/>
              </w:rPr>
              <w:fldChar w:fldCharType="begin"/>
            </w:r>
            <w:r w:rsidRPr="003E0FB2">
              <w:rPr>
                <w:rFonts w:asciiTheme="minorHAnsi" w:hAnsiTheme="minorHAnsi" w:cstheme="minorHAnsi"/>
                <w:b/>
                <w:bCs/>
                <w:sz w:val="20"/>
              </w:rPr>
              <w:instrText xml:space="preserve"> NUMPAGES  </w:instrText>
            </w:r>
            <w:r w:rsidRPr="003E0FB2">
              <w:rPr>
                <w:rFonts w:asciiTheme="minorHAnsi" w:hAnsiTheme="minorHAnsi" w:cstheme="minorHAnsi"/>
                <w:b/>
                <w:bCs/>
                <w:sz w:val="20"/>
              </w:rPr>
              <w:fldChar w:fldCharType="separate"/>
            </w:r>
            <w:r w:rsidRPr="003E0FB2">
              <w:rPr>
                <w:rFonts w:asciiTheme="minorHAnsi" w:hAnsiTheme="minorHAnsi" w:cstheme="minorHAnsi"/>
                <w:b/>
                <w:bCs/>
                <w:noProof/>
                <w:sz w:val="20"/>
              </w:rPr>
              <w:t>2</w:t>
            </w:r>
            <w:r w:rsidRPr="003E0FB2">
              <w:rPr>
                <w:rFonts w:asciiTheme="minorHAnsi" w:hAnsiTheme="minorHAnsi" w:cstheme="minorHAnsi"/>
                <w:b/>
                <w:bCs/>
                <w:sz w:val="20"/>
              </w:rPr>
              <w:fldChar w:fldCharType="end"/>
            </w:r>
          </w:sdtContent>
        </w:sdt>
      </w:sdtContent>
    </w:sdt>
  </w:p>
  <w:p w14:paraId="546E2C67" w14:textId="43EF03DF" w:rsidR="00901103" w:rsidRPr="00901103" w:rsidRDefault="00901103" w:rsidP="00901103">
    <w:pPr>
      <w:pStyle w:val="Footer"/>
      <w:tabs>
        <w:tab w:val="clear" w:pos="8640"/>
        <w:tab w:val="right" w:pos="9360"/>
      </w:tabs>
      <w:rPr>
        <w:rFonts w:asciiTheme="minorHAnsi" w:hAnsiTheme="minorHAnsi" w:cstheme="minorHAnsi"/>
        <w:b/>
        <w:bCs/>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8A59C" w14:textId="77777777" w:rsidR="00901103" w:rsidRDefault="00901103" w:rsidP="00901103">
      <w:r>
        <w:separator/>
      </w:r>
    </w:p>
  </w:footnote>
  <w:footnote w:type="continuationSeparator" w:id="0">
    <w:p w14:paraId="1B419744" w14:textId="77777777" w:rsidR="00901103" w:rsidRDefault="00901103" w:rsidP="00901103">
      <w:r>
        <w:continuationSeparator/>
      </w:r>
    </w:p>
  </w:footnote>
  <w:footnote w:id="1">
    <w:p w14:paraId="5BC55F39" w14:textId="3897F8E3" w:rsidR="00647F22" w:rsidRDefault="00647F22" w:rsidP="00647F22">
      <w:pPr>
        <w:pStyle w:val="FootnoteText"/>
        <w:numPr>
          <w:ilvl w:val="0"/>
          <w:numId w:val="0"/>
        </w:numPr>
      </w:pPr>
      <w:r w:rsidRPr="00523C91">
        <w:rPr>
          <w:rStyle w:val="FootnoteReference"/>
        </w:rPr>
        <w:footnoteRef/>
      </w:r>
      <w:r w:rsidRPr="00523C91">
        <w:t xml:space="preserve"> </w:t>
      </w:r>
      <w:hyperlink r:id="rId1" w:history="1">
        <w:r w:rsidR="00523C91" w:rsidRPr="00523C91">
          <w:rPr>
            <w:rStyle w:val="Hyperlink"/>
          </w:rPr>
          <w:t>https://www.hud.gov/sites/documents/doc_16472.pdf</w:t>
        </w:r>
      </w:hyperlink>
    </w:p>
  </w:footnote>
  <w:footnote w:id="2">
    <w:p w14:paraId="6F4AAD2D" w14:textId="3B2546A3" w:rsidR="00670ABB" w:rsidRDefault="00670ABB" w:rsidP="00670ABB">
      <w:pPr>
        <w:pStyle w:val="FootnoteText"/>
        <w:numPr>
          <w:ilvl w:val="0"/>
          <w:numId w:val="0"/>
        </w:numPr>
      </w:pPr>
      <w:r>
        <w:rPr>
          <w:rStyle w:val="FootnoteReference"/>
        </w:rPr>
        <w:footnoteRef/>
      </w:r>
      <w:r w:rsidRPr="00880214">
        <w:rPr>
          <w:rFonts w:asciiTheme="minorHAnsi" w:hAnsiTheme="minorHAnsi" w:cstheme="minorHAnsi"/>
          <w:sz w:val="16"/>
          <w:szCs w:val="16"/>
        </w:rPr>
        <w:t>To filter the data for your area, click on the Geos button and select County, Place, Tract, or Block Group, etc., and when an area checkbox is selected it will appear below in Selected Geographies. Click CLOSE</w:t>
      </w:r>
      <w:r>
        <w:rPr>
          <w:rFonts w:asciiTheme="minorHAnsi" w:hAnsiTheme="minorHAnsi" w:cstheme="minorHAnsi"/>
          <w:sz w:val="16"/>
          <w:szCs w:val="16"/>
        </w:rPr>
        <w:t xml:space="preserve"> (X in top right of popup box)</w:t>
      </w:r>
      <w:r w:rsidRPr="00880214">
        <w:rPr>
          <w:rFonts w:asciiTheme="minorHAnsi" w:hAnsiTheme="minorHAnsi" w:cstheme="minorHAnsi"/>
          <w:sz w:val="16"/>
          <w:szCs w:val="16"/>
        </w:rPr>
        <w:t xml:space="preserve"> to view the data. To save a copy of the table, click on </w:t>
      </w:r>
      <w:r>
        <w:rPr>
          <w:rFonts w:asciiTheme="minorHAnsi" w:hAnsiTheme="minorHAnsi" w:cstheme="minorHAnsi"/>
          <w:sz w:val="16"/>
          <w:szCs w:val="16"/>
        </w:rPr>
        <w:t xml:space="preserve">Excel, CSV, or ZIP </w:t>
      </w:r>
      <w:r w:rsidRPr="00880214">
        <w:rPr>
          <w:rFonts w:asciiTheme="minorHAnsi" w:hAnsiTheme="minorHAnsi" w:cstheme="minorHAnsi"/>
          <w:sz w:val="16"/>
          <w:szCs w:val="16"/>
        </w:rPr>
        <w:t xml:space="preserve">button to </w:t>
      </w:r>
      <w:r>
        <w:rPr>
          <w:rFonts w:asciiTheme="minorHAnsi" w:hAnsiTheme="minorHAnsi" w:cstheme="minorHAnsi"/>
          <w:sz w:val="16"/>
          <w:szCs w:val="16"/>
        </w:rPr>
        <w:t>download the data</w:t>
      </w:r>
      <w:r w:rsidRPr="00880214">
        <w:rPr>
          <w:rFonts w:asciiTheme="minorHAnsi" w:hAnsiTheme="minorHAnsi" w:cstheme="minorHAnsi"/>
          <w:sz w:val="16"/>
          <w:szCs w:val="16"/>
        </w:rPr>
        <w:t>.</w:t>
      </w:r>
    </w:p>
  </w:footnote>
  <w:footnote w:id="3">
    <w:p w14:paraId="6E99B1A0" w14:textId="4ED3EF70" w:rsidR="00670ABB" w:rsidRDefault="00670ABB" w:rsidP="00670ABB">
      <w:pPr>
        <w:pStyle w:val="FootnoteText"/>
        <w:numPr>
          <w:ilvl w:val="0"/>
          <w:numId w:val="0"/>
        </w:numPr>
      </w:pPr>
      <w:r>
        <w:rPr>
          <w:rStyle w:val="FootnoteReference"/>
        </w:rPr>
        <w:footnoteRef/>
      </w:r>
      <w:r>
        <w:t xml:space="preserve"> </w:t>
      </w:r>
      <w:r w:rsidRPr="00880214">
        <w:rPr>
          <w:rFonts w:asciiTheme="minorHAnsi" w:hAnsiTheme="minorHAnsi" w:cstheme="minorHAnsi"/>
          <w:sz w:val="16"/>
          <w:szCs w:val="16"/>
        </w:rPr>
        <w:t>To filter the data for your area, click on the Geos button and select County, Place, Tract, or Block Group, etc., and when an area checkbox is selected it will appear below in Selected Geographies. Click CLOSE</w:t>
      </w:r>
      <w:r>
        <w:rPr>
          <w:rFonts w:asciiTheme="minorHAnsi" w:hAnsiTheme="minorHAnsi" w:cstheme="minorHAnsi"/>
          <w:sz w:val="16"/>
          <w:szCs w:val="16"/>
        </w:rPr>
        <w:t xml:space="preserve"> (X in top right of popup box)</w:t>
      </w:r>
      <w:r w:rsidRPr="00880214">
        <w:rPr>
          <w:rFonts w:asciiTheme="minorHAnsi" w:hAnsiTheme="minorHAnsi" w:cstheme="minorHAnsi"/>
          <w:sz w:val="16"/>
          <w:szCs w:val="16"/>
        </w:rPr>
        <w:t xml:space="preserve"> to view the data. To save a copy of the table, click on </w:t>
      </w:r>
      <w:r>
        <w:rPr>
          <w:rFonts w:asciiTheme="minorHAnsi" w:hAnsiTheme="minorHAnsi" w:cstheme="minorHAnsi"/>
          <w:sz w:val="16"/>
          <w:szCs w:val="16"/>
        </w:rPr>
        <w:t xml:space="preserve">Excel, CSV, or ZIP </w:t>
      </w:r>
      <w:r w:rsidRPr="00880214">
        <w:rPr>
          <w:rFonts w:asciiTheme="minorHAnsi" w:hAnsiTheme="minorHAnsi" w:cstheme="minorHAnsi"/>
          <w:sz w:val="16"/>
          <w:szCs w:val="16"/>
        </w:rPr>
        <w:t xml:space="preserve">button to </w:t>
      </w:r>
      <w:r>
        <w:rPr>
          <w:rFonts w:asciiTheme="minorHAnsi" w:hAnsiTheme="minorHAnsi" w:cstheme="minorHAnsi"/>
          <w:sz w:val="16"/>
          <w:szCs w:val="16"/>
        </w:rPr>
        <w:t>download the data</w:t>
      </w:r>
      <w:r w:rsidRPr="00880214">
        <w:rPr>
          <w:rFonts w:asciiTheme="minorHAnsi" w:hAnsiTheme="minorHAnsi" w:cs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F26120"/>
    <w:lvl w:ilvl="0">
      <w:start w:val="1"/>
      <w:numFmt w:val="decimal"/>
      <w:pStyle w:val="ListNumber5"/>
      <w:lvlText w:val="%1."/>
      <w:lvlJc w:val="left"/>
      <w:pPr>
        <w:tabs>
          <w:tab w:val="num" w:pos="4770"/>
        </w:tabs>
        <w:ind w:left="4770" w:hanging="360"/>
      </w:pPr>
    </w:lvl>
  </w:abstractNum>
  <w:abstractNum w:abstractNumId="1" w15:restartNumberingAfterBreak="0">
    <w:nsid w:val="FFFFFF7D"/>
    <w:multiLevelType w:val="singleLevel"/>
    <w:tmpl w:val="3710B2CC"/>
    <w:lvl w:ilvl="0">
      <w:start w:val="1"/>
      <w:numFmt w:val="decimal"/>
      <w:pStyle w:val="Caption"/>
      <w:lvlText w:val="%1."/>
      <w:lvlJc w:val="left"/>
      <w:pPr>
        <w:tabs>
          <w:tab w:val="num" w:pos="1440"/>
        </w:tabs>
        <w:ind w:left="1440" w:hanging="360"/>
      </w:pPr>
    </w:lvl>
  </w:abstractNum>
  <w:abstractNum w:abstractNumId="2" w15:restartNumberingAfterBreak="0">
    <w:nsid w:val="FFFFFF7E"/>
    <w:multiLevelType w:val="singleLevel"/>
    <w:tmpl w:val="EC286094"/>
    <w:lvl w:ilvl="0">
      <w:start w:val="1"/>
      <w:numFmt w:val="decimal"/>
      <w:pStyle w:val="toctext"/>
      <w:lvlText w:val="%1."/>
      <w:lvlJc w:val="left"/>
      <w:pPr>
        <w:tabs>
          <w:tab w:val="num" w:pos="1080"/>
        </w:tabs>
        <w:ind w:left="1080" w:hanging="360"/>
      </w:pPr>
    </w:lvl>
  </w:abstractNum>
  <w:abstractNum w:abstractNumId="3" w15:restartNumberingAfterBreak="0">
    <w:nsid w:val="FFFFFF7F"/>
    <w:multiLevelType w:val="singleLevel"/>
    <w:tmpl w:val="48961F26"/>
    <w:lvl w:ilvl="0">
      <w:start w:val="1"/>
      <w:numFmt w:val="decimal"/>
      <w:pStyle w:val="toc"/>
      <w:lvlText w:val="%1."/>
      <w:lvlJc w:val="left"/>
      <w:pPr>
        <w:tabs>
          <w:tab w:val="num" w:pos="720"/>
        </w:tabs>
        <w:ind w:left="720" w:hanging="360"/>
      </w:pPr>
    </w:lvl>
  </w:abstractNum>
  <w:abstractNum w:abstractNumId="4" w15:restartNumberingAfterBreak="0">
    <w:nsid w:val="FFFFFF80"/>
    <w:multiLevelType w:val="singleLevel"/>
    <w:tmpl w:val="8E2238C6"/>
    <w:lvl w:ilvl="0">
      <w:start w:val="1"/>
      <w:numFmt w:val="bullet"/>
      <w:pStyle w:val="subhead"/>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C8338E"/>
    <w:lvl w:ilvl="0">
      <w:start w:val="1"/>
      <w:numFmt w:val="bullet"/>
      <w:pStyle w:val="pagetitle"/>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8E0FAE"/>
    <w:lvl w:ilvl="0">
      <w:start w:val="1"/>
      <w:numFmt w:val="bullet"/>
      <w:pStyle w:val="double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524626"/>
    <w:lvl w:ilvl="0">
      <w:start w:val="1"/>
      <w:numFmt w:val="bullet"/>
      <w:pStyle w:val="FootnoteTex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5294CE"/>
    <w:lvl w:ilvl="0">
      <w:start w:val="1"/>
      <w:numFmt w:val="decimal"/>
      <w:pStyle w:val="titlepage"/>
      <w:lvlText w:val="%1."/>
      <w:lvlJc w:val="left"/>
      <w:pPr>
        <w:tabs>
          <w:tab w:val="num" w:pos="360"/>
        </w:tabs>
        <w:ind w:left="360" w:hanging="360"/>
      </w:pPr>
    </w:lvl>
  </w:abstractNum>
  <w:abstractNum w:abstractNumId="9" w15:restartNumberingAfterBreak="0">
    <w:nsid w:val="FFFFFF89"/>
    <w:multiLevelType w:val="singleLevel"/>
    <w:tmpl w:val="6B725A88"/>
    <w:lvl w:ilvl="0">
      <w:start w:val="1"/>
      <w:numFmt w:val="bullet"/>
      <w:pStyle w:val="BodyTextIndent3"/>
      <w:lvlText w:val=""/>
      <w:lvlJc w:val="left"/>
      <w:pPr>
        <w:tabs>
          <w:tab w:val="num" w:pos="360"/>
        </w:tabs>
        <w:ind w:left="360" w:hanging="360"/>
      </w:pPr>
      <w:rPr>
        <w:rFonts w:ascii="Symbol" w:hAnsi="Symbol" w:hint="default"/>
      </w:rPr>
    </w:lvl>
  </w:abstractNum>
  <w:abstractNum w:abstractNumId="10" w15:restartNumberingAfterBreak="0">
    <w:nsid w:val="02454C28"/>
    <w:multiLevelType w:val="hybridMultilevel"/>
    <w:tmpl w:val="A042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525B4"/>
    <w:multiLevelType w:val="hybridMultilevel"/>
    <w:tmpl w:val="3940B7DC"/>
    <w:lvl w:ilvl="0" w:tplc="F5149E82">
      <w:start w:val="1"/>
      <w:numFmt w:val="bullet"/>
      <w:lvlText w:val="–"/>
      <w:lvlJc w:val="left"/>
      <w:pPr>
        <w:ind w:left="720" w:hanging="360"/>
      </w:pPr>
      <w:rPr>
        <w:rFonts w:ascii="Times New Roman" w:eastAsiaTheme="minorHAnsi" w:hAnsi="Times New Roman" w:cs="Times New Roman" w:hint="default"/>
        <w:sz w:val="24"/>
      </w:rPr>
    </w:lvl>
    <w:lvl w:ilvl="1" w:tplc="FFFFFFF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05F3F"/>
    <w:multiLevelType w:val="hybridMultilevel"/>
    <w:tmpl w:val="8FD45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682400">
    <w:abstractNumId w:val="7"/>
  </w:num>
  <w:num w:numId="2" w16cid:durableId="388580170">
    <w:abstractNumId w:val="6"/>
  </w:num>
  <w:num w:numId="3" w16cid:durableId="764763205">
    <w:abstractNumId w:val="5"/>
  </w:num>
  <w:num w:numId="4" w16cid:durableId="524558379">
    <w:abstractNumId w:val="4"/>
  </w:num>
  <w:num w:numId="5" w16cid:durableId="1669359543">
    <w:abstractNumId w:val="8"/>
  </w:num>
  <w:num w:numId="6" w16cid:durableId="598952578">
    <w:abstractNumId w:val="3"/>
  </w:num>
  <w:num w:numId="7" w16cid:durableId="725689571">
    <w:abstractNumId w:val="2"/>
  </w:num>
  <w:num w:numId="8" w16cid:durableId="2137482946">
    <w:abstractNumId w:val="1"/>
  </w:num>
  <w:num w:numId="9" w16cid:durableId="423771529">
    <w:abstractNumId w:val="0"/>
  </w:num>
  <w:num w:numId="10" w16cid:durableId="2104838542">
    <w:abstractNumId w:val="9"/>
  </w:num>
  <w:num w:numId="11" w16cid:durableId="1868370312">
    <w:abstractNumId w:val="12"/>
  </w:num>
  <w:num w:numId="12" w16cid:durableId="36048632">
    <w:abstractNumId w:val="10"/>
  </w:num>
  <w:num w:numId="13" w16cid:durableId="16090060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B6"/>
    <w:rsid w:val="00035601"/>
    <w:rsid w:val="00181B5E"/>
    <w:rsid w:val="001D503C"/>
    <w:rsid w:val="00374B6A"/>
    <w:rsid w:val="003E0FB2"/>
    <w:rsid w:val="00444514"/>
    <w:rsid w:val="0049789C"/>
    <w:rsid w:val="004D47FD"/>
    <w:rsid w:val="004E06C7"/>
    <w:rsid w:val="004E5AE3"/>
    <w:rsid w:val="00503684"/>
    <w:rsid w:val="00523C91"/>
    <w:rsid w:val="0055249C"/>
    <w:rsid w:val="005A3114"/>
    <w:rsid w:val="00647F22"/>
    <w:rsid w:val="00670ABB"/>
    <w:rsid w:val="006A3ECD"/>
    <w:rsid w:val="006C7A96"/>
    <w:rsid w:val="007511A5"/>
    <w:rsid w:val="00756DE9"/>
    <w:rsid w:val="00863DF8"/>
    <w:rsid w:val="00880214"/>
    <w:rsid w:val="008E365C"/>
    <w:rsid w:val="00901103"/>
    <w:rsid w:val="009910B6"/>
    <w:rsid w:val="00A96CD3"/>
    <w:rsid w:val="00AA37DC"/>
    <w:rsid w:val="00AC5E35"/>
    <w:rsid w:val="00B70604"/>
    <w:rsid w:val="00CC4B70"/>
    <w:rsid w:val="00D46A23"/>
    <w:rsid w:val="00D95AE3"/>
    <w:rsid w:val="00EF5476"/>
    <w:rsid w:val="00F60F3C"/>
    <w:rsid w:val="00FD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30ECE7"/>
  <w15:chartTrackingRefBased/>
  <w15:docId w15:val="{391647F6-D169-4C70-BF00-B36B5B33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B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9910B6"/>
    <w:pPr>
      <w:keepNext/>
      <w:pBdr>
        <w:bottom w:val="single" w:sz="18" w:space="1" w:color="00607F"/>
      </w:pBdr>
      <w:ind w:left="34"/>
      <w:outlineLvl w:val="0"/>
    </w:pPr>
    <w:rPr>
      <w:rFonts w:asciiTheme="minorHAnsi" w:eastAsia="Times New Roman" w:hAnsiTheme="minorHAnsi"/>
      <w:b/>
      <w:snapToGrid w:val="0"/>
      <w:color w:val="00607F"/>
      <w:sz w:val="40"/>
      <w:szCs w:val="20"/>
    </w:rPr>
  </w:style>
  <w:style w:type="paragraph" w:styleId="Heading2">
    <w:name w:val="heading 2"/>
    <w:basedOn w:val="Normal"/>
    <w:next w:val="Normal"/>
    <w:link w:val="Heading2Char"/>
    <w:uiPriority w:val="1"/>
    <w:qFormat/>
    <w:rsid w:val="009910B6"/>
    <w:pPr>
      <w:keepNext/>
      <w:widowControl w:val="0"/>
      <w:ind w:right="-54"/>
      <w:jc w:val="center"/>
      <w:outlineLvl w:val="1"/>
    </w:pPr>
    <w:rPr>
      <w:rFonts w:asciiTheme="minorHAnsi" w:eastAsia="Times New Roman" w:hAnsiTheme="minorHAnsi"/>
      <w:b/>
      <w:snapToGrid w:val="0"/>
      <w:color w:val="00607F"/>
      <w:sz w:val="32"/>
      <w:szCs w:val="20"/>
    </w:rPr>
  </w:style>
  <w:style w:type="paragraph" w:styleId="Heading3">
    <w:name w:val="heading 3"/>
    <w:basedOn w:val="Normal"/>
    <w:next w:val="Normal"/>
    <w:link w:val="Heading3Char"/>
    <w:qFormat/>
    <w:rsid w:val="009910B6"/>
    <w:pPr>
      <w:keepNext/>
      <w:spacing w:before="240" w:after="60"/>
      <w:outlineLvl w:val="2"/>
    </w:pPr>
    <w:rPr>
      <w:rFonts w:asciiTheme="minorHAnsi" w:eastAsia="Times New Roman" w:hAnsiTheme="minorHAnsi"/>
      <w:color w:val="00607F"/>
      <w:szCs w:val="20"/>
    </w:rPr>
  </w:style>
  <w:style w:type="paragraph" w:styleId="Heading4">
    <w:name w:val="heading 4"/>
    <w:basedOn w:val="Normal"/>
    <w:next w:val="Normal"/>
    <w:link w:val="Heading4Char"/>
    <w:qFormat/>
    <w:rsid w:val="009910B6"/>
    <w:pPr>
      <w:keepNext/>
      <w:tabs>
        <w:tab w:val="left" w:pos="1"/>
        <w:tab w:val="right" w:pos="2160"/>
        <w:tab w:val="right" w:pos="3240"/>
        <w:tab w:val="right" w:pos="4320"/>
        <w:tab w:val="right" w:pos="5400"/>
        <w:tab w:val="right" w:pos="6480"/>
        <w:tab w:val="right" w:pos="7560"/>
        <w:tab w:val="right" w:pos="8640"/>
        <w:tab w:val="right" w:pos="9720"/>
      </w:tabs>
      <w:outlineLvl w:val="3"/>
    </w:pPr>
    <w:rPr>
      <w:rFonts w:eastAsia="Times New Roman"/>
      <w:b/>
      <w:sz w:val="16"/>
      <w:szCs w:val="20"/>
    </w:rPr>
  </w:style>
  <w:style w:type="paragraph" w:styleId="Heading5">
    <w:name w:val="heading 5"/>
    <w:aliases w:val="H5"/>
    <w:basedOn w:val="Normal"/>
    <w:next w:val="Normal"/>
    <w:link w:val="Heading5Char"/>
    <w:qFormat/>
    <w:rsid w:val="009910B6"/>
    <w:pPr>
      <w:keepNext/>
      <w:widowControl w:val="0"/>
      <w:outlineLvl w:val="4"/>
    </w:pPr>
    <w:rPr>
      <w:rFonts w:ascii="Arial" w:eastAsia="Times New Roman" w:hAnsi="Arial"/>
      <w:b/>
      <w:snapToGrid w:val="0"/>
      <w:sz w:val="18"/>
      <w:szCs w:val="20"/>
    </w:rPr>
  </w:style>
  <w:style w:type="paragraph" w:styleId="Heading6">
    <w:name w:val="heading 6"/>
    <w:basedOn w:val="Normal"/>
    <w:next w:val="Normal"/>
    <w:link w:val="Heading6Char"/>
    <w:qFormat/>
    <w:rsid w:val="009910B6"/>
    <w:pPr>
      <w:keepNext/>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jc w:val="center"/>
      <w:outlineLvl w:val="5"/>
    </w:pPr>
    <w:rPr>
      <w:rFonts w:ascii="Arial" w:eastAsia="Times New Roman" w:hAnsi="Arial"/>
      <w:b/>
      <w:sz w:val="18"/>
      <w:szCs w:val="20"/>
    </w:rPr>
  </w:style>
  <w:style w:type="paragraph" w:styleId="Heading7">
    <w:name w:val="heading 7"/>
    <w:basedOn w:val="Normal"/>
    <w:next w:val="Normal"/>
    <w:link w:val="Heading7Char"/>
    <w:qFormat/>
    <w:rsid w:val="009910B6"/>
    <w:pPr>
      <w:keepNext/>
      <w:outlineLvl w:val="6"/>
    </w:pPr>
    <w:rPr>
      <w:rFonts w:eastAsia="Times New Roman"/>
      <w:b/>
      <w:bCs/>
      <w:sz w:val="20"/>
      <w:szCs w:val="20"/>
    </w:rPr>
  </w:style>
  <w:style w:type="paragraph" w:styleId="Heading8">
    <w:name w:val="heading 8"/>
    <w:basedOn w:val="Normal"/>
    <w:next w:val="Normal"/>
    <w:link w:val="Heading8Char"/>
    <w:qFormat/>
    <w:rsid w:val="009910B6"/>
    <w:pPr>
      <w:keepNext/>
      <w:tabs>
        <w:tab w:val="left" w:pos="720"/>
        <w:tab w:val="left" w:leader="underscore" w:pos="5760"/>
      </w:tabs>
      <w:jc w:val="center"/>
      <w:outlineLvl w:val="7"/>
    </w:pPr>
    <w:rPr>
      <w:rFonts w:eastAsia="Times New Roman"/>
      <w:b/>
      <w:sz w:val="28"/>
      <w:szCs w:val="20"/>
    </w:rPr>
  </w:style>
  <w:style w:type="paragraph" w:styleId="Heading9">
    <w:name w:val="heading 9"/>
    <w:basedOn w:val="Normal"/>
    <w:next w:val="Normal"/>
    <w:link w:val="Heading9Char"/>
    <w:qFormat/>
    <w:rsid w:val="009910B6"/>
    <w:pPr>
      <w:keepNext/>
      <w:jc w:val="center"/>
      <w:outlineLvl w:val="8"/>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10B6"/>
    <w:rPr>
      <w:rFonts w:eastAsia="Times New Roman" w:cs="Times New Roman"/>
      <w:b/>
      <w:snapToGrid w:val="0"/>
      <w:color w:val="00607F"/>
      <w:sz w:val="40"/>
      <w:szCs w:val="20"/>
    </w:rPr>
  </w:style>
  <w:style w:type="character" w:customStyle="1" w:styleId="Heading2Char">
    <w:name w:val="Heading 2 Char"/>
    <w:basedOn w:val="DefaultParagraphFont"/>
    <w:link w:val="Heading2"/>
    <w:uiPriority w:val="1"/>
    <w:rsid w:val="009910B6"/>
    <w:rPr>
      <w:rFonts w:eastAsia="Times New Roman" w:cs="Times New Roman"/>
      <w:b/>
      <w:snapToGrid w:val="0"/>
      <w:color w:val="00607F"/>
      <w:sz w:val="32"/>
      <w:szCs w:val="20"/>
    </w:rPr>
  </w:style>
  <w:style w:type="character" w:customStyle="1" w:styleId="Heading3Char">
    <w:name w:val="Heading 3 Char"/>
    <w:basedOn w:val="DefaultParagraphFont"/>
    <w:link w:val="Heading3"/>
    <w:rsid w:val="009910B6"/>
    <w:rPr>
      <w:rFonts w:eastAsia="Times New Roman" w:cs="Times New Roman"/>
      <w:color w:val="00607F"/>
      <w:sz w:val="24"/>
      <w:szCs w:val="20"/>
    </w:rPr>
  </w:style>
  <w:style w:type="character" w:customStyle="1" w:styleId="Heading4Char">
    <w:name w:val="Heading 4 Char"/>
    <w:basedOn w:val="DefaultParagraphFont"/>
    <w:link w:val="Heading4"/>
    <w:rsid w:val="009910B6"/>
    <w:rPr>
      <w:rFonts w:ascii="Times New Roman" w:eastAsia="Times New Roman" w:hAnsi="Times New Roman" w:cs="Times New Roman"/>
      <w:b/>
      <w:sz w:val="16"/>
      <w:szCs w:val="20"/>
    </w:rPr>
  </w:style>
  <w:style w:type="character" w:customStyle="1" w:styleId="Heading5Char">
    <w:name w:val="Heading 5 Char"/>
    <w:aliases w:val="H5 Char"/>
    <w:basedOn w:val="DefaultParagraphFont"/>
    <w:link w:val="Heading5"/>
    <w:rsid w:val="009910B6"/>
    <w:rPr>
      <w:rFonts w:ascii="Arial" w:eastAsia="Times New Roman" w:hAnsi="Arial" w:cs="Times New Roman"/>
      <w:b/>
      <w:snapToGrid w:val="0"/>
      <w:sz w:val="18"/>
      <w:szCs w:val="20"/>
    </w:rPr>
  </w:style>
  <w:style w:type="character" w:customStyle="1" w:styleId="Heading6Char">
    <w:name w:val="Heading 6 Char"/>
    <w:basedOn w:val="DefaultParagraphFont"/>
    <w:link w:val="Heading6"/>
    <w:rsid w:val="009910B6"/>
    <w:rPr>
      <w:rFonts w:ascii="Arial" w:eastAsia="Times New Roman" w:hAnsi="Arial" w:cs="Times New Roman"/>
      <w:b/>
      <w:sz w:val="18"/>
      <w:szCs w:val="20"/>
    </w:rPr>
  </w:style>
  <w:style w:type="character" w:customStyle="1" w:styleId="Heading7Char">
    <w:name w:val="Heading 7 Char"/>
    <w:basedOn w:val="DefaultParagraphFont"/>
    <w:link w:val="Heading7"/>
    <w:rsid w:val="009910B6"/>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9910B6"/>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9910B6"/>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9910B6"/>
  </w:style>
  <w:style w:type="paragraph" w:styleId="Title">
    <w:name w:val="Title"/>
    <w:basedOn w:val="Normal"/>
    <w:link w:val="TitleChar"/>
    <w:qFormat/>
    <w:rsid w:val="009910B6"/>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rsid w:val="009910B6"/>
    <w:rPr>
      <w:rFonts w:ascii="Arial" w:eastAsia="Times New Roman" w:hAnsi="Arial" w:cs="Times New Roman"/>
      <w:b/>
      <w:kern w:val="28"/>
      <w:sz w:val="32"/>
      <w:szCs w:val="20"/>
    </w:rPr>
  </w:style>
  <w:style w:type="paragraph" w:customStyle="1" w:styleId="parthead">
    <w:name w:val="part head"/>
    <w:basedOn w:val="Normal"/>
    <w:rsid w:val="009910B6"/>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eastAsia="Times New Roman"/>
      <w:b/>
      <w:caps/>
      <w:sz w:val="26"/>
      <w:szCs w:val="20"/>
    </w:rPr>
  </w:style>
  <w:style w:type="paragraph" w:customStyle="1" w:styleId="bodytext">
    <w:name w:val="bodytext"/>
    <w:basedOn w:val="Normal"/>
    <w:next w:val="Normal"/>
    <w:rsid w:val="009910B6"/>
    <w:pPr>
      <w:spacing w:line="228" w:lineRule="auto"/>
    </w:pPr>
    <w:rPr>
      <w:rFonts w:eastAsia="Times New Roman"/>
      <w:sz w:val="18"/>
      <w:szCs w:val="20"/>
    </w:rPr>
  </w:style>
  <w:style w:type="paragraph" w:customStyle="1" w:styleId="parahead">
    <w:name w:val="para head"/>
    <w:basedOn w:val="Normal"/>
    <w:rsid w:val="009910B6"/>
    <w:pPr>
      <w:keepNext/>
      <w:tabs>
        <w:tab w:val="left" w:pos="-1440"/>
        <w:tab w:val="left" w:pos="-720"/>
        <w:tab w:val="left" w:pos="-360"/>
        <w:tab w:val="left" w:leader="dot" w:pos="0"/>
        <w:tab w:val="left" w:pos="288"/>
        <w:tab w:val="left" w:pos="576"/>
        <w:tab w:val="left" w:pos="864"/>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eastAsia="Times New Roman"/>
      <w:b/>
      <w:sz w:val="22"/>
      <w:szCs w:val="20"/>
    </w:rPr>
  </w:style>
  <w:style w:type="paragraph" w:customStyle="1" w:styleId="Alphaa">
    <w:name w:val="Alpha a)"/>
    <w:basedOn w:val="Normal"/>
    <w:uiPriority w:val="99"/>
    <w:rsid w:val="009910B6"/>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576" w:hanging="288"/>
    </w:pPr>
    <w:rPr>
      <w:rFonts w:eastAsia="Times New Roman"/>
      <w:sz w:val="18"/>
      <w:szCs w:val="20"/>
    </w:rPr>
  </w:style>
  <w:style w:type="paragraph" w:styleId="Header">
    <w:name w:val="header"/>
    <w:basedOn w:val="Normal"/>
    <w:link w:val="HeaderChar"/>
    <w:uiPriority w:val="99"/>
    <w:rsid w:val="009910B6"/>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9910B6"/>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rsid w:val="009910B6"/>
    <w:rPr>
      <w:rFonts w:eastAsia="Times New Roman"/>
      <w:sz w:val="20"/>
      <w:szCs w:val="20"/>
    </w:rPr>
  </w:style>
  <w:style w:type="character" w:customStyle="1" w:styleId="CommentTextChar">
    <w:name w:val="Comment Text Char"/>
    <w:basedOn w:val="DefaultParagraphFont"/>
    <w:uiPriority w:val="99"/>
    <w:semiHidden/>
    <w:rsid w:val="009910B6"/>
    <w:rPr>
      <w:rFonts w:ascii="Times New Roman" w:hAnsi="Times New Roman" w:cs="Times New Roman"/>
      <w:sz w:val="20"/>
      <w:szCs w:val="20"/>
    </w:rPr>
  </w:style>
  <w:style w:type="character" w:customStyle="1" w:styleId="CommentTextChar1">
    <w:name w:val="Comment Text Char1"/>
    <w:basedOn w:val="DefaultParagraphFont"/>
    <w:link w:val="CommentText"/>
    <w:uiPriority w:val="99"/>
    <w:semiHidden/>
    <w:rsid w:val="009910B6"/>
    <w:rPr>
      <w:rFonts w:ascii="Times New Roman" w:eastAsia="Times New Roman" w:hAnsi="Times New Roman" w:cs="Times New Roman"/>
      <w:sz w:val="20"/>
      <w:szCs w:val="20"/>
    </w:rPr>
  </w:style>
  <w:style w:type="paragraph" w:customStyle="1" w:styleId="Number1">
    <w:name w:val="Number 1"/>
    <w:basedOn w:val="Normal"/>
    <w:rsid w:val="009910B6"/>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274" w:hanging="274"/>
    </w:pPr>
    <w:rPr>
      <w:rFonts w:eastAsia="Times New Roman"/>
      <w:sz w:val="18"/>
      <w:szCs w:val="20"/>
    </w:rPr>
  </w:style>
  <w:style w:type="paragraph" w:customStyle="1" w:styleId="number10">
    <w:name w:val="number(1)"/>
    <w:basedOn w:val="Normal"/>
    <w:rsid w:val="009910B6"/>
    <w:pPr>
      <w:tabs>
        <w:tab w:val="left" w:pos="-1440"/>
        <w:tab w:val="left" w:pos="-720"/>
        <w:tab w:val="left" w:pos="-360"/>
        <w:tab w:val="left" w:pos="0"/>
        <w:tab w:val="left" w:pos="288"/>
        <w:tab w:val="left" w:pos="576"/>
        <w:tab w:val="left" w:pos="864"/>
        <w:tab w:val="left" w:pos="1152"/>
        <w:tab w:val="left" w:pos="1440"/>
        <w:tab w:val="left" w:pos="1872"/>
        <w:tab w:val="left" w:pos="2160"/>
        <w:tab w:val="left" w:leader="dot" w:pos="2304"/>
        <w:tab w:val="left" w:pos="2880"/>
        <w:tab w:val="left" w:pos="3600"/>
        <w:tab w:val="left" w:pos="4320"/>
        <w:tab w:val="left" w:pos="5040"/>
        <w:tab w:val="left" w:pos="5760"/>
        <w:tab w:val="left" w:pos="6480"/>
        <w:tab w:val="left" w:pos="7200"/>
        <w:tab w:val="left" w:pos="7920"/>
        <w:tab w:val="left" w:pos="8640"/>
      </w:tabs>
      <w:spacing w:line="227" w:lineRule="auto"/>
      <w:ind w:left="864" w:hanging="288"/>
    </w:pPr>
    <w:rPr>
      <w:rFonts w:eastAsia="Times New Roman"/>
      <w:sz w:val="18"/>
      <w:szCs w:val="20"/>
    </w:rPr>
  </w:style>
  <w:style w:type="paragraph" w:customStyle="1" w:styleId="deftitle">
    <w:name w:val="deftitle"/>
    <w:basedOn w:val="bodytext"/>
    <w:rsid w:val="009910B6"/>
    <w:pPr>
      <w:keepNext/>
    </w:pPr>
    <w:rPr>
      <w:b/>
      <w:i/>
    </w:rPr>
  </w:style>
  <w:style w:type="paragraph" w:customStyle="1" w:styleId="def">
    <w:name w:val="def"/>
    <w:basedOn w:val="bodytext"/>
    <w:rsid w:val="009910B6"/>
    <w:pPr>
      <w:ind w:left="270"/>
    </w:pPr>
  </w:style>
  <w:style w:type="paragraph" w:styleId="BodyText0">
    <w:name w:val="Body Text"/>
    <w:basedOn w:val="Normal"/>
    <w:link w:val="BodyTextChar"/>
    <w:uiPriority w:val="1"/>
    <w:qFormat/>
    <w:rsid w:val="009910B6"/>
    <w:pPr>
      <w:tabs>
        <w:tab w:val="left" w:pos="720"/>
        <w:tab w:val="left" w:pos="1440"/>
      </w:tabs>
    </w:pPr>
    <w:rPr>
      <w:rFonts w:eastAsia="Times New Roman"/>
      <w:sz w:val="20"/>
      <w:szCs w:val="20"/>
    </w:rPr>
  </w:style>
  <w:style w:type="character" w:customStyle="1" w:styleId="BodyTextChar">
    <w:name w:val="Body Text Char"/>
    <w:basedOn w:val="DefaultParagraphFont"/>
    <w:link w:val="BodyText0"/>
    <w:uiPriority w:val="1"/>
    <w:rsid w:val="009910B6"/>
    <w:rPr>
      <w:rFonts w:ascii="Times New Roman" w:eastAsia="Times New Roman" w:hAnsi="Times New Roman" w:cs="Times New Roman"/>
      <w:sz w:val="20"/>
      <w:szCs w:val="20"/>
    </w:rPr>
  </w:style>
  <w:style w:type="paragraph" w:styleId="BodyText2">
    <w:name w:val="Body Text 2"/>
    <w:basedOn w:val="Normal"/>
    <w:link w:val="BodyText2Char"/>
    <w:uiPriority w:val="99"/>
    <w:semiHidden/>
    <w:rsid w:val="009910B6"/>
    <w:pPr>
      <w:tabs>
        <w:tab w:val="left" w:pos="720"/>
        <w:tab w:val="left" w:pos="1440"/>
      </w:tabs>
      <w:ind w:left="720"/>
    </w:pPr>
    <w:rPr>
      <w:rFonts w:eastAsia="Times New Roman"/>
      <w:sz w:val="20"/>
      <w:szCs w:val="20"/>
    </w:rPr>
  </w:style>
  <w:style w:type="character" w:customStyle="1" w:styleId="BodyText2Char">
    <w:name w:val="Body Text 2 Char"/>
    <w:basedOn w:val="DefaultParagraphFont"/>
    <w:link w:val="BodyText2"/>
    <w:uiPriority w:val="99"/>
    <w:semiHidden/>
    <w:rsid w:val="009910B6"/>
    <w:rPr>
      <w:rFonts w:ascii="Times New Roman" w:eastAsia="Times New Roman" w:hAnsi="Times New Roman" w:cs="Times New Roman"/>
      <w:sz w:val="20"/>
      <w:szCs w:val="20"/>
    </w:rPr>
  </w:style>
  <w:style w:type="character" w:styleId="PageNumber">
    <w:name w:val="page number"/>
    <w:basedOn w:val="DefaultParagraphFont"/>
    <w:semiHidden/>
    <w:rsid w:val="009910B6"/>
  </w:style>
  <w:style w:type="paragraph" w:styleId="Footer">
    <w:name w:val="footer"/>
    <w:basedOn w:val="Normal"/>
    <w:link w:val="FooterChar"/>
    <w:uiPriority w:val="99"/>
    <w:rsid w:val="009910B6"/>
    <w:pPr>
      <w:tabs>
        <w:tab w:val="center" w:pos="4320"/>
        <w:tab w:val="right" w:pos="8640"/>
      </w:tabs>
    </w:pPr>
    <w:rPr>
      <w:rFonts w:eastAsia="Times New Roman"/>
      <w:sz w:val="18"/>
      <w:szCs w:val="20"/>
    </w:rPr>
  </w:style>
  <w:style w:type="character" w:customStyle="1" w:styleId="FooterChar">
    <w:name w:val="Footer Char"/>
    <w:basedOn w:val="DefaultParagraphFont"/>
    <w:link w:val="Footer"/>
    <w:uiPriority w:val="99"/>
    <w:rsid w:val="009910B6"/>
    <w:rPr>
      <w:rFonts w:ascii="Times New Roman" w:eastAsia="Times New Roman" w:hAnsi="Times New Roman" w:cs="Times New Roman"/>
      <w:sz w:val="18"/>
      <w:szCs w:val="20"/>
    </w:rPr>
  </w:style>
  <w:style w:type="paragraph" w:styleId="BodyTextIndent">
    <w:name w:val="Body Text Indent"/>
    <w:basedOn w:val="Normal"/>
    <w:link w:val="BodyTextIndentChar"/>
    <w:semiHidden/>
    <w:rsid w:val="009910B6"/>
    <w:pPr>
      <w:tabs>
        <w:tab w:val="left" w:pos="576"/>
        <w:tab w:val="left" w:pos="3024"/>
        <w:tab w:val="left" w:pos="3312"/>
        <w:tab w:val="left" w:pos="8640"/>
      </w:tabs>
      <w:ind w:left="274"/>
    </w:pPr>
    <w:rPr>
      <w:rFonts w:eastAsia="Times New Roman"/>
      <w:sz w:val="18"/>
      <w:szCs w:val="20"/>
    </w:rPr>
  </w:style>
  <w:style w:type="character" w:customStyle="1" w:styleId="BodyTextIndentChar">
    <w:name w:val="Body Text Indent Char"/>
    <w:basedOn w:val="DefaultParagraphFont"/>
    <w:link w:val="BodyTextIndent"/>
    <w:semiHidden/>
    <w:rsid w:val="009910B6"/>
    <w:rPr>
      <w:rFonts w:ascii="Times New Roman" w:eastAsia="Times New Roman" w:hAnsi="Times New Roman" w:cs="Times New Roman"/>
      <w:sz w:val="18"/>
      <w:szCs w:val="20"/>
    </w:rPr>
  </w:style>
  <w:style w:type="paragraph" w:styleId="BodyTextIndent2">
    <w:name w:val="Body Text Indent 2"/>
    <w:basedOn w:val="Normal"/>
    <w:link w:val="BodyTextIndent2Char"/>
    <w:semiHidden/>
    <w:rsid w:val="009910B6"/>
    <w:pPr>
      <w:tabs>
        <w:tab w:val="left" w:pos="450"/>
        <w:tab w:val="left" w:pos="900"/>
        <w:tab w:val="right" w:pos="1080"/>
        <w:tab w:val="right" w:pos="1350"/>
        <w:tab w:val="right" w:pos="3240"/>
        <w:tab w:val="right" w:pos="4320"/>
        <w:tab w:val="right" w:pos="5400"/>
        <w:tab w:val="right" w:pos="6480"/>
        <w:tab w:val="right" w:pos="7560"/>
        <w:tab w:val="right" w:pos="8640"/>
        <w:tab w:val="right" w:pos="9720"/>
      </w:tabs>
      <w:ind w:firstLine="450"/>
    </w:pPr>
    <w:rPr>
      <w:rFonts w:eastAsia="Times New Roman"/>
      <w:sz w:val="20"/>
      <w:szCs w:val="20"/>
    </w:rPr>
  </w:style>
  <w:style w:type="character" w:customStyle="1" w:styleId="BodyTextIndent2Char">
    <w:name w:val="Body Text Indent 2 Char"/>
    <w:basedOn w:val="DefaultParagraphFont"/>
    <w:link w:val="BodyTextIndent2"/>
    <w:semiHidden/>
    <w:rsid w:val="009910B6"/>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9910B6"/>
    <w:pPr>
      <w:numPr>
        <w:numId w:val="10"/>
      </w:numPr>
      <w:tabs>
        <w:tab w:val="clear" w:pos="360"/>
        <w:tab w:val="left" w:pos="450"/>
        <w:tab w:val="left" w:pos="900"/>
        <w:tab w:val="right" w:pos="1080"/>
        <w:tab w:val="right" w:pos="1350"/>
        <w:tab w:val="right" w:pos="3240"/>
        <w:tab w:val="right" w:pos="4320"/>
        <w:tab w:val="right" w:pos="5400"/>
        <w:tab w:val="right" w:pos="6480"/>
        <w:tab w:val="right" w:pos="7560"/>
        <w:tab w:val="right" w:pos="8640"/>
        <w:tab w:val="right" w:pos="9720"/>
      </w:tabs>
      <w:ind w:left="450" w:firstLine="0"/>
    </w:pPr>
    <w:rPr>
      <w:rFonts w:eastAsia="Times New Roman"/>
      <w:sz w:val="20"/>
      <w:szCs w:val="20"/>
    </w:rPr>
  </w:style>
  <w:style w:type="character" w:customStyle="1" w:styleId="BodyTextIndent3Char">
    <w:name w:val="Body Text Indent 3 Char"/>
    <w:basedOn w:val="DefaultParagraphFont"/>
    <w:link w:val="BodyTextIndent3"/>
    <w:semiHidden/>
    <w:rsid w:val="009910B6"/>
    <w:rPr>
      <w:rFonts w:ascii="Times New Roman" w:eastAsia="Times New Roman" w:hAnsi="Times New Roman" w:cs="Times New Roman"/>
      <w:sz w:val="20"/>
      <w:szCs w:val="20"/>
    </w:rPr>
  </w:style>
  <w:style w:type="paragraph" w:styleId="FootnoteText">
    <w:name w:val="footnote text"/>
    <w:basedOn w:val="Normal"/>
    <w:link w:val="FootnoteTextChar"/>
    <w:semiHidden/>
    <w:rsid w:val="009910B6"/>
    <w:pPr>
      <w:numPr>
        <w:numId w:val="1"/>
      </w:numPr>
      <w:tabs>
        <w:tab w:val="clear" w:pos="720"/>
      </w:tabs>
      <w:ind w:left="0" w:firstLine="0"/>
    </w:pPr>
    <w:rPr>
      <w:rFonts w:eastAsia="Times New Roman"/>
      <w:sz w:val="18"/>
      <w:szCs w:val="20"/>
    </w:rPr>
  </w:style>
  <w:style w:type="character" w:customStyle="1" w:styleId="FootnoteTextChar">
    <w:name w:val="Footnote Text Char"/>
    <w:basedOn w:val="DefaultParagraphFont"/>
    <w:link w:val="FootnoteText"/>
    <w:semiHidden/>
    <w:rsid w:val="009910B6"/>
    <w:rPr>
      <w:rFonts w:ascii="Times New Roman" w:eastAsia="Times New Roman" w:hAnsi="Times New Roman" w:cs="Times New Roman"/>
      <w:sz w:val="18"/>
      <w:szCs w:val="20"/>
    </w:rPr>
  </w:style>
  <w:style w:type="paragraph" w:customStyle="1" w:styleId="doubleindent">
    <w:name w:val="double indent"/>
    <w:basedOn w:val="Normal"/>
    <w:rsid w:val="009910B6"/>
    <w:pPr>
      <w:numPr>
        <w:numId w:val="2"/>
      </w:numPr>
      <w:tabs>
        <w:tab w:val="clear" w:pos="1080"/>
        <w:tab w:val="left" w:pos="-1440"/>
        <w:tab w:val="left" w:pos="-720"/>
        <w:tab w:val="left" w:pos="-360"/>
        <w:tab w:val="left" w:leader="dot" w:pos="0"/>
        <w:tab w:val="left" w:pos="294"/>
        <w:tab w:val="left" w:pos="450"/>
        <w:tab w:val="left" w:pos="810"/>
        <w:tab w:val="left" w:pos="1152"/>
        <w:tab w:val="left" w:pos="1440"/>
        <w:tab w:val="left" w:pos="1800"/>
        <w:tab w:val="left" w:pos="4680"/>
        <w:tab w:val="left" w:pos="5040"/>
        <w:tab w:val="left" w:pos="5760"/>
        <w:tab w:val="left" w:pos="6480"/>
        <w:tab w:val="left" w:pos="7200"/>
        <w:tab w:val="left" w:pos="7920"/>
        <w:tab w:val="left" w:pos="8640"/>
        <w:tab w:val="left" w:pos="9360"/>
      </w:tabs>
      <w:ind w:left="821" w:hanging="274"/>
    </w:pPr>
    <w:rPr>
      <w:rFonts w:eastAsia="Times New Roman"/>
      <w:sz w:val="18"/>
      <w:szCs w:val="20"/>
    </w:rPr>
  </w:style>
  <w:style w:type="paragraph" w:customStyle="1" w:styleId="pagetitle">
    <w:name w:val="pagetitle"/>
    <w:basedOn w:val="Normal"/>
    <w:rsid w:val="009910B6"/>
    <w:pPr>
      <w:numPr>
        <w:numId w:val="3"/>
      </w:numPr>
      <w:tabs>
        <w:tab w:val="clear" w:pos="1440"/>
      </w:tabs>
      <w:ind w:left="0" w:firstLine="0"/>
      <w:jc w:val="center"/>
    </w:pPr>
    <w:rPr>
      <w:rFonts w:ascii="Arial" w:eastAsia="Times New Roman" w:hAnsi="Arial"/>
      <w:b/>
      <w:i/>
      <w:sz w:val="28"/>
      <w:szCs w:val="20"/>
    </w:rPr>
  </w:style>
  <w:style w:type="paragraph" w:customStyle="1" w:styleId="subhead">
    <w:name w:val="subhead"/>
    <w:basedOn w:val="bodytext"/>
    <w:rsid w:val="009910B6"/>
    <w:pPr>
      <w:numPr>
        <w:numId w:val="4"/>
      </w:numPr>
      <w:tabs>
        <w:tab w:val="clear" w:pos="1800"/>
      </w:tabs>
      <w:ind w:left="0" w:firstLine="0"/>
    </w:pPr>
    <w:rPr>
      <w:b/>
      <w:u w:val="single"/>
    </w:rPr>
  </w:style>
  <w:style w:type="paragraph" w:customStyle="1" w:styleId="titlepage">
    <w:name w:val="titlepage"/>
    <w:basedOn w:val="Normal"/>
    <w:rsid w:val="009910B6"/>
    <w:pPr>
      <w:numPr>
        <w:numId w:val="5"/>
      </w:numPr>
      <w:tabs>
        <w:tab w:val="clear" w:pos="360"/>
        <w:tab w:val="left" w:pos="-1152"/>
        <w:tab w:val="left" w:pos="-720"/>
        <w:tab w:val="left" w:pos="0"/>
        <w:tab w:val="left" w:pos="720"/>
        <w:tab w:val="left" w:pos="1440"/>
        <w:tab w:val="left" w:leader="dot" w:pos="7560"/>
      </w:tabs>
      <w:ind w:left="0" w:firstLine="0"/>
      <w:jc w:val="center"/>
    </w:pPr>
    <w:rPr>
      <w:rFonts w:eastAsia="Times New Roman"/>
      <w:b/>
      <w:sz w:val="36"/>
      <w:szCs w:val="20"/>
    </w:rPr>
  </w:style>
  <w:style w:type="paragraph" w:customStyle="1" w:styleId="toc">
    <w:name w:val="toc"/>
    <w:basedOn w:val="Normal"/>
    <w:rsid w:val="009910B6"/>
    <w:pPr>
      <w:numPr>
        <w:numId w:val="6"/>
      </w:numPr>
      <w:pBdr>
        <w:bottom w:val="single" w:sz="12" w:space="1" w:color="auto"/>
      </w:pBdr>
      <w:tabs>
        <w:tab w:val="clear" w:pos="720"/>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ind w:left="0" w:firstLine="0"/>
    </w:pPr>
    <w:rPr>
      <w:rFonts w:eastAsia="Times New Roman"/>
      <w:b/>
      <w:i/>
      <w:sz w:val="22"/>
      <w:szCs w:val="20"/>
    </w:rPr>
  </w:style>
  <w:style w:type="paragraph" w:customStyle="1" w:styleId="toctext">
    <w:name w:val="toctext"/>
    <w:basedOn w:val="bodytext"/>
    <w:rsid w:val="009910B6"/>
    <w:pPr>
      <w:numPr>
        <w:numId w:val="7"/>
      </w:numPr>
      <w:tabs>
        <w:tab w:val="clear" w:pos="1080"/>
        <w:tab w:val="right" w:leader="dot" w:pos="10080"/>
      </w:tabs>
      <w:ind w:left="0" w:firstLine="0"/>
    </w:pPr>
    <w:rPr>
      <w:sz w:val="20"/>
    </w:rPr>
  </w:style>
  <w:style w:type="paragraph" w:styleId="Caption">
    <w:name w:val="caption"/>
    <w:basedOn w:val="Normal"/>
    <w:next w:val="Normal"/>
    <w:qFormat/>
    <w:rsid w:val="009910B6"/>
    <w:pPr>
      <w:numPr>
        <w:numId w:val="8"/>
      </w:numPr>
      <w:tabs>
        <w:tab w:val="clear" w:pos="1440"/>
      </w:tabs>
      <w:ind w:left="0" w:firstLine="0"/>
      <w:jc w:val="right"/>
    </w:pPr>
    <w:rPr>
      <w:rFonts w:eastAsia="Times New Roman"/>
      <w:b/>
      <w:sz w:val="36"/>
      <w:szCs w:val="20"/>
    </w:rPr>
  </w:style>
  <w:style w:type="character" w:styleId="Hyperlink">
    <w:name w:val="Hyperlink"/>
    <w:uiPriority w:val="99"/>
    <w:rsid w:val="009910B6"/>
    <w:rPr>
      <w:color w:val="0000FF"/>
      <w:u w:val="single"/>
    </w:rPr>
  </w:style>
  <w:style w:type="paragraph" w:styleId="ListBullet">
    <w:name w:val="List Bullet"/>
    <w:basedOn w:val="Normal"/>
    <w:autoRedefine/>
    <w:semiHidden/>
    <w:rsid w:val="009910B6"/>
    <w:pPr>
      <w:jc w:val="both"/>
    </w:pPr>
    <w:rPr>
      <w:rFonts w:eastAsia="Times New Roman"/>
      <w:szCs w:val="20"/>
    </w:rPr>
  </w:style>
  <w:style w:type="paragraph" w:styleId="ListBullet2">
    <w:name w:val="List Bullet 2"/>
    <w:basedOn w:val="Normal"/>
    <w:autoRedefine/>
    <w:semiHidden/>
    <w:rsid w:val="009910B6"/>
    <w:pPr>
      <w:tabs>
        <w:tab w:val="num" w:pos="720"/>
      </w:tabs>
      <w:ind w:left="720" w:hanging="360"/>
      <w:jc w:val="both"/>
    </w:pPr>
    <w:rPr>
      <w:rFonts w:eastAsia="Times New Roman"/>
      <w:szCs w:val="20"/>
    </w:rPr>
  </w:style>
  <w:style w:type="paragraph" w:styleId="ListBullet3">
    <w:name w:val="List Bullet 3"/>
    <w:basedOn w:val="Normal"/>
    <w:autoRedefine/>
    <w:semiHidden/>
    <w:rsid w:val="009910B6"/>
    <w:pPr>
      <w:tabs>
        <w:tab w:val="num" w:pos="1080"/>
      </w:tabs>
      <w:ind w:left="1080" w:hanging="360"/>
      <w:jc w:val="both"/>
    </w:pPr>
    <w:rPr>
      <w:rFonts w:eastAsia="Times New Roman"/>
      <w:szCs w:val="20"/>
    </w:rPr>
  </w:style>
  <w:style w:type="paragraph" w:styleId="ListBullet4">
    <w:name w:val="List Bullet 4"/>
    <w:basedOn w:val="Normal"/>
    <w:autoRedefine/>
    <w:semiHidden/>
    <w:rsid w:val="009910B6"/>
    <w:pPr>
      <w:tabs>
        <w:tab w:val="num" w:pos="1440"/>
      </w:tabs>
      <w:ind w:left="1440" w:hanging="360"/>
      <w:jc w:val="both"/>
    </w:pPr>
    <w:rPr>
      <w:rFonts w:eastAsia="Times New Roman"/>
      <w:szCs w:val="20"/>
    </w:rPr>
  </w:style>
  <w:style w:type="paragraph" w:styleId="ListBullet5">
    <w:name w:val="List Bullet 5"/>
    <w:basedOn w:val="Normal"/>
    <w:autoRedefine/>
    <w:semiHidden/>
    <w:rsid w:val="009910B6"/>
    <w:pPr>
      <w:tabs>
        <w:tab w:val="num" w:pos="1800"/>
      </w:tabs>
      <w:ind w:left="1800" w:hanging="360"/>
      <w:jc w:val="both"/>
    </w:pPr>
    <w:rPr>
      <w:rFonts w:eastAsia="Times New Roman"/>
      <w:szCs w:val="20"/>
    </w:rPr>
  </w:style>
  <w:style w:type="paragraph" w:styleId="ListNumber">
    <w:name w:val="List Number"/>
    <w:basedOn w:val="Normal"/>
    <w:semiHidden/>
    <w:rsid w:val="009910B6"/>
    <w:pPr>
      <w:tabs>
        <w:tab w:val="num" w:pos="360"/>
      </w:tabs>
      <w:ind w:left="360" w:hanging="360"/>
      <w:jc w:val="both"/>
    </w:pPr>
    <w:rPr>
      <w:rFonts w:eastAsia="Times New Roman"/>
      <w:szCs w:val="20"/>
    </w:rPr>
  </w:style>
  <w:style w:type="paragraph" w:styleId="ListNumber2">
    <w:name w:val="List Number 2"/>
    <w:basedOn w:val="Normal"/>
    <w:semiHidden/>
    <w:rsid w:val="009910B6"/>
    <w:pPr>
      <w:tabs>
        <w:tab w:val="num" w:pos="720"/>
      </w:tabs>
      <w:ind w:left="720" w:hanging="360"/>
      <w:jc w:val="both"/>
    </w:pPr>
    <w:rPr>
      <w:rFonts w:eastAsia="Times New Roman"/>
      <w:szCs w:val="20"/>
    </w:rPr>
  </w:style>
  <w:style w:type="paragraph" w:styleId="ListNumber3">
    <w:name w:val="List Number 3"/>
    <w:basedOn w:val="Normal"/>
    <w:semiHidden/>
    <w:rsid w:val="009910B6"/>
    <w:pPr>
      <w:tabs>
        <w:tab w:val="num" w:pos="1080"/>
      </w:tabs>
      <w:ind w:left="1080" w:hanging="360"/>
      <w:jc w:val="both"/>
    </w:pPr>
    <w:rPr>
      <w:rFonts w:eastAsia="Times New Roman"/>
      <w:szCs w:val="20"/>
    </w:rPr>
  </w:style>
  <w:style w:type="paragraph" w:styleId="ListNumber4">
    <w:name w:val="List Number 4"/>
    <w:basedOn w:val="Normal"/>
    <w:semiHidden/>
    <w:rsid w:val="009910B6"/>
    <w:pPr>
      <w:tabs>
        <w:tab w:val="num" w:pos="1440"/>
      </w:tabs>
      <w:ind w:left="1440" w:hanging="360"/>
      <w:jc w:val="both"/>
    </w:pPr>
    <w:rPr>
      <w:rFonts w:eastAsia="Times New Roman"/>
      <w:szCs w:val="20"/>
    </w:rPr>
  </w:style>
  <w:style w:type="paragraph" w:styleId="ListNumber5">
    <w:name w:val="List Number 5"/>
    <w:basedOn w:val="Normal"/>
    <w:semiHidden/>
    <w:rsid w:val="009910B6"/>
    <w:pPr>
      <w:numPr>
        <w:numId w:val="9"/>
      </w:numPr>
      <w:jc w:val="both"/>
    </w:pPr>
    <w:rPr>
      <w:rFonts w:eastAsia="Times New Roman"/>
      <w:szCs w:val="20"/>
    </w:rPr>
  </w:style>
  <w:style w:type="character" w:styleId="FollowedHyperlink">
    <w:name w:val="FollowedHyperlink"/>
    <w:semiHidden/>
    <w:rsid w:val="009910B6"/>
    <w:rPr>
      <w:color w:val="800080"/>
      <w:u w:val="single"/>
    </w:rPr>
  </w:style>
  <w:style w:type="paragraph" w:styleId="DocumentMap">
    <w:name w:val="Document Map"/>
    <w:basedOn w:val="Normal"/>
    <w:link w:val="DocumentMapChar"/>
    <w:semiHidden/>
    <w:rsid w:val="009910B6"/>
    <w:pPr>
      <w:shd w:val="clear" w:color="auto" w:fill="000080"/>
    </w:pPr>
    <w:rPr>
      <w:rFonts w:ascii="Tahoma" w:eastAsia="Times New Roman" w:hAnsi="Tahoma" w:cs="Tahoma"/>
      <w:sz w:val="18"/>
      <w:szCs w:val="20"/>
    </w:rPr>
  </w:style>
  <w:style w:type="character" w:customStyle="1" w:styleId="DocumentMapChar">
    <w:name w:val="Document Map Char"/>
    <w:basedOn w:val="DefaultParagraphFont"/>
    <w:link w:val="DocumentMap"/>
    <w:semiHidden/>
    <w:rsid w:val="009910B6"/>
    <w:rPr>
      <w:rFonts w:ascii="Tahoma" w:eastAsia="Times New Roman" w:hAnsi="Tahoma" w:cs="Tahoma"/>
      <w:sz w:val="18"/>
      <w:szCs w:val="20"/>
      <w:shd w:val="clear" w:color="auto" w:fill="000080"/>
    </w:rPr>
  </w:style>
  <w:style w:type="character" w:styleId="CommentReference">
    <w:name w:val="annotation reference"/>
    <w:uiPriority w:val="99"/>
    <w:semiHidden/>
    <w:rsid w:val="009910B6"/>
    <w:rPr>
      <w:sz w:val="16"/>
    </w:rPr>
  </w:style>
  <w:style w:type="paragraph" w:styleId="BodyText3">
    <w:name w:val="Body Text 3"/>
    <w:basedOn w:val="Normal"/>
    <w:link w:val="BodyText3Char"/>
    <w:uiPriority w:val="99"/>
    <w:semiHidden/>
    <w:rsid w:val="009910B6"/>
    <w:rPr>
      <w:rFonts w:ascii="Arial" w:eastAsia="Times New Roman" w:hAnsi="Arial"/>
      <w:color w:val="000080"/>
      <w:sz w:val="20"/>
      <w:szCs w:val="20"/>
    </w:rPr>
  </w:style>
  <w:style w:type="character" w:customStyle="1" w:styleId="BodyText3Char">
    <w:name w:val="Body Text 3 Char"/>
    <w:basedOn w:val="DefaultParagraphFont"/>
    <w:link w:val="BodyText3"/>
    <w:uiPriority w:val="99"/>
    <w:semiHidden/>
    <w:rsid w:val="009910B6"/>
    <w:rPr>
      <w:rFonts w:ascii="Arial" w:eastAsia="Times New Roman" w:hAnsi="Arial" w:cs="Times New Roman"/>
      <w:color w:val="000080"/>
      <w:sz w:val="20"/>
      <w:szCs w:val="20"/>
    </w:rPr>
  </w:style>
  <w:style w:type="character" w:customStyle="1" w:styleId="a">
    <w:name w:val="_"/>
    <w:basedOn w:val="DefaultParagraphFont"/>
    <w:rsid w:val="009910B6"/>
  </w:style>
  <w:style w:type="paragraph" w:styleId="List">
    <w:name w:val="List"/>
    <w:basedOn w:val="Normal"/>
    <w:semiHidden/>
    <w:rsid w:val="009910B6"/>
    <w:pPr>
      <w:ind w:left="360" w:hanging="360"/>
    </w:pPr>
    <w:rPr>
      <w:rFonts w:eastAsia="Times New Roman"/>
      <w:sz w:val="20"/>
      <w:szCs w:val="20"/>
    </w:rPr>
  </w:style>
  <w:style w:type="paragraph" w:styleId="ListParagraph">
    <w:name w:val="List Paragraph"/>
    <w:basedOn w:val="Normal"/>
    <w:uiPriority w:val="34"/>
    <w:qFormat/>
    <w:rsid w:val="009910B6"/>
    <w:pPr>
      <w:ind w:left="720"/>
    </w:pPr>
    <w:rPr>
      <w:rFonts w:eastAsia="Times New Roman"/>
      <w:sz w:val="20"/>
      <w:szCs w:val="20"/>
    </w:rPr>
  </w:style>
  <w:style w:type="character" w:customStyle="1" w:styleId="Char3">
    <w:name w:val="Char3"/>
    <w:basedOn w:val="DefaultParagraphFont"/>
    <w:semiHidden/>
    <w:rsid w:val="009910B6"/>
  </w:style>
  <w:style w:type="paragraph" w:styleId="NormalWeb">
    <w:name w:val="Normal (Web)"/>
    <w:basedOn w:val="Normal"/>
    <w:uiPriority w:val="99"/>
    <w:unhideWhenUsed/>
    <w:rsid w:val="009910B6"/>
    <w:pPr>
      <w:spacing w:before="100" w:beforeAutospacing="1" w:after="100" w:afterAutospacing="1"/>
    </w:pPr>
    <w:rPr>
      <w:rFonts w:eastAsia="Times New Roman"/>
    </w:rPr>
  </w:style>
  <w:style w:type="paragraph" w:styleId="BlockText">
    <w:name w:val="Block Text"/>
    <w:basedOn w:val="Normal"/>
    <w:rsid w:val="009910B6"/>
    <w:pPr>
      <w:spacing w:after="120"/>
      <w:ind w:left="1440" w:right="1440"/>
    </w:pPr>
    <w:rPr>
      <w:rFonts w:eastAsia="Times New Roman"/>
      <w:sz w:val="20"/>
      <w:szCs w:val="20"/>
    </w:rPr>
  </w:style>
  <w:style w:type="character" w:customStyle="1" w:styleId="BodyTextFirstIndentChar">
    <w:name w:val="Body Text First Indent Char"/>
    <w:link w:val="BodyTextFirstIndent"/>
    <w:semiHidden/>
    <w:rsid w:val="009910B6"/>
  </w:style>
  <w:style w:type="paragraph" w:styleId="BodyTextFirstIndent">
    <w:name w:val="Body Text First Indent"/>
    <w:basedOn w:val="BodyText0"/>
    <w:link w:val="BodyTextFirstIndentChar"/>
    <w:semiHidden/>
    <w:rsid w:val="009910B6"/>
    <w:pPr>
      <w:tabs>
        <w:tab w:val="clear" w:pos="720"/>
        <w:tab w:val="clear" w:pos="1440"/>
      </w:tabs>
      <w:spacing w:after="120"/>
      <w:ind w:firstLine="210"/>
    </w:pPr>
    <w:rPr>
      <w:rFonts w:asciiTheme="minorHAnsi" w:eastAsiaTheme="minorHAnsi" w:hAnsiTheme="minorHAnsi" w:cstheme="minorBidi"/>
      <w:sz w:val="22"/>
      <w:szCs w:val="22"/>
    </w:rPr>
  </w:style>
  <w:style w:type="character" w:customStyle="1" w:styleId="BodyTextFirstIndentChar1">
    <w:name w:val="Body Text First Indent Char1"/>
    <w:basedOn w:val="BodyTextChar"/>
    <w:uiPriority w:val="99"/>
    <w:semiHidden/>
    <w:rsid w:val="009910B6"/>
    <w:rPr>
      <w:rFonts w:ascii="Times New Roman" w:eastAsia="Times New Roman" w:hAnsi="Times New Roman" w:cs="Times New Roman"/>
      <w:sz w:val="20"/>
      <w:szCs w:val="20"/>
    </w:rPr>
  </w:style>
  <w:style w:type="character" w:customStyle="1" w:styleId="BodyTextFirstIndent2Char">
    <w:name w:val="Body Text First Indent 2 Char"/>
    <w:link w:val="BodyTextFirstIndent2"/>
    <w:semiHidden/>
    <w:rsid w:val="009910B6"/>
  </w:style>
  <w:style w:type="paragraph" w:styleId="BodyTextFirstIndent2">
    <w:name w:val="Body Text First Indent 2"/>
    <w:basedOn w:val="BodyTextIndent"/>
    <w:link w:val="BodyTextFirstIndent2Char"/>
    <w:semiHidden/>
    <w:rsid w:val="009910B6"/>
    <w:pPr>
      <w:tabs>
        <w:tab w:val="clear" w:pos="576"/>
        <w:tab w:val="clear" w:pos="3024"/>
        <w:tab w:val="clear" w:pos="3312"/>
        <w:tab w:val="clear" w:pos="8640"/>
      </w:tabs>
      <w:spacing w:after="120"/>
      <w:ind w:left="360" w:firstLine="210"/>
    </w:pPr>
    <w:rPr>
      <w:rFonts w:asciiTheme="minorHAnsi" w:eastAsiaTheme="minorHAnsi" w:hAnsiTheme="minorHAnsi" w:cstheme="minorBidi"/>
      <w:sz w:val="22"/>
      <w:szCs w:val="22"/>
    </w:rPr>
  </w:style>
  <w:style w:type="character" w:customStyle="1" w:styleId="BodyTextFirstIndent2Char1">
    <w:name w:val="Body Text First Indent 2 Char1"/>
    <w:basedOn w:val="BodyTextIndentChar"/>
    <w:uiPriority w:val="99"/>
    <w:semiHidden/>
    <w:rsid w:val="009910B6"/>
    <w:rPr>
      <w:rFonts w:ascii="Times New Roman" w:eastAsia="Times New Roman" w:hAnsi="Times New Roman" w:cs="Times New Roman"/>
      <w:sz w:val="18"/>
      <w:szCs w:val="20"/>
    </w:rPr>
  </w:style>
  <w:style w:type="character" w:customStyle="1" w:styleId="ClosingChar">
    <w:name w:val="Closing Char"/>
    <w:link w:val="Closing"/>
    <w:semiHidden/>
    <w:rsid w:val="009910B6"/>
  </w:style>
  <w:style w:type="paragraph" w:styleId="Closing">
    <w:name w:val="Closing"/>
    <w:basedOn w:val="Normal"/>
    <w:link w:val="ClosingChar"/>
    <w:semiHidden/>
    <w:rsid w:val="009910B6"/>
    <w:pPr>
      <w:ind w:left="4320"/>
    </w:pPr>
    <w:rPr>
      <w:rFonts w:asciiTheme="minorHAnsi" w:hAnsiTheme="minorHAnsi" w:cstheme="minorBidi"/>
      <w:sz w:val="22"/>
      <w:szCs w:val="22"/>
    </w:rPr>
  </w:style>
  <w:style w:type="character" w:customStyle="1" w:styleId="ClosingChar1">
    <w:name w:val="Closing Char1"/>
    <w:basedOn w:val="DefaultParagraphFont"/>
    <w:uiPriority w:val="99"/>
    <w:semiHidden/>
    <w:rsid w:val="009910B6"/>
    <w:rPr>
      <w:rFonts w:ascii="Times New Roman" w:hAnsi="Times New Roman" w:cs="Times New Roman"/>
      <w:sz w:val="24"/>
      <w:szCs w:val="24"/>
    </w:rPr>
  </w:style>
  <w:style w:type="character" w:customStyle="1" w:styleId="DateChar">
    <w:name w:val="Date Char"/>
    <w:link w:val="Date"/>
    <w:semiHidden/>
    <w:rsid w:val="009910B6"/>
  </w:style>
  <w:style w:type="paragraph" w:styleId="Date">
    <w:name w:val="Date"/>
    <w:basedOn w:val="Normal"/>
    <w:next w:val="Normal"/>
    <w:link w:val="DateChar"/>
    <w:semiHidden/>
    <w:rsid w:val="009910B6"/>
    <w:rPr>
      <w:rFonts w:asciiTheme="minorHAnsi" w:hAnsiTheme="minorHAnsi" w:cstheme="minorBidi"/>
      <w:sz w:val="22"/>
      <w:szCs w:val="22"/>
    </w:rPr>
  </w:style>
  <w:style w:type="character" w:customStyle="1" w:styleId="DateChar1">
    <w:name w:val="Date Char1"/>
    <w:basedOn w:val="DefaultParagraphFont"/>
    <w:uiPriority w:val="99"/>
    <w:semiHidden/>
    <w:rsid w:val="009910B6"/>
    <w:rPr>
      <w:rFonts w:ascii="Times New Roman" w:hAnsi="Times New Roman" w:cs="Times New Roman"/>
      <w:sz w:val="24"/>
      <w:szCs w:val="24"/>
    </w:rPr>
  </w:style>
  <w:style w:type="character" w:customStyle="1" w:styleId="E-mailSignatureChar">
    <w:name w:val="E-mail Signature Char"/>
    <w:link w:val="E-mailSignature"/>
    <w:semiHidden/>
    <w:rsid w:val="009910B6"/>
  </w:style>
  <w:style w:type="paragraph" w:styleId="E-mailSignature">
    <w:name w:val="E-mail Signature"/>
    <w:basedOn w:val="Normal"/>
    <w:link w:val="E-mailSignatureChar"/>
    <w:semiHidden/>
    <w:rsid w:val="009910B6"/>
    <w:rPr>
      <w:rFonts w:asciiTheme="minorHAnsi" w:hAnsiTheme="minorHAnsi" w:cstheme="minorBidi"/>
      <w:sz w:val="22"/>
      <w:szCs w:val="22"/>
    </w:rPr>
  </w:style>
  <w:style w:type="character" w:customStyle="1" w:styleId="E-mailSignatureChar1">
    <w:name w:val="E-mail Signature Char1"/>
    <w:basedOn w:val="DefaultParagraphFont"/>
    <w:uiPriority w:val="99"/>
    <w:semiHidden/>
    <w:rsid w:val="009910B6"/>
    <w:rPr>
      <w:rFonts w:ascii="Times New Roman" w:hAnsi="Times New Roman" w:cs="Times New Roman"/>
      <w:sz w:val="24"/>
      <w:szCs w:val="24"/>
    </w:rPr>
  </w:style>
  <w:style w:type="character" w:customStyle="1" w:styleId="EndnoteTextChar">
    <w:name w:val="Endnote Text Char"/>
    <w:link w:val="EndnoteText"/>
    <w:semiHidden/>
    <w:rsid w:val="009910B6"/>
  </w:style>
  <w:style w:type="paragraph" w:styleId="EndnoteText">
    <w:name w:val="endnote text"/>
    <w:basedOn w:val="Normal"/>
    <w:link w:val="EndnoteTextChar"/>
    <w:semiHidden/>
    <w:rsid w:val="009910B6"/>
    <w:rPr>
      <w:rFonts w:asciiTheme="minorHAnsi" w:hAnsiTheme="minorHAnsi" w:cstheme="minorBidi"/>
      <w:sz w:val="22"/>
      <w:szCs w:val="22"/>
    </w:rPr>
  </w:style>
  <w:style w:type="character" w:customStyle="1" w:styleId="EndnoteTextChar1">
    <w:name w:val="Endnote Text Char1"/>
    <w:basedOn w:val="DefaultParagraphFont"/>
    <w:uiPriority w:val="99"/>
    <w:semiHidden/>
    <w:rsid w:val="009910B6"/>
    <w:rPr>
      <w:rFonts w:ascii="Times New Roman" w:hAnsi="Times New Roman" w:cs="Times New Roman"/>
      <w:sz w:val="20"/>
      <w:szCs w:val="20"/>
    </w:rPr>
  </w:style>
  <w:style w:type="character" w:customStyle="1" w:styleId="HTMLAddressChar">
    <w:name w:val="HTML Address Char"/>
    <w:link w:val="HTMLAddress"/>
    <w:semiHidden/>
    <w:rsid w:val="009910B6"/>
    <w:rPr>
      <w:i/>
      <w:iCs/>
    </w:rPr>
  </w:style>
  <w:style w:type="paragraph" w:styleId="HTMLAddress">
    <w:name w:val="HTML Address"/>
    <w:basedOn w:val="Normal"/>
    <w:link w:val="HTMLAddressChar"/>
    <w:semiHidden/>
    <w:rsid w:val="009910B6"/>
    <w:rPr>
      <w:rFonts w:asciiTheme="minorHAnsi" w:hAnsiTheme="minorHAnsi" w:cstheme="minorBidi"/>
      <w:i/>
      <w:iCs/>
      <w:sz w:val="22"/>
      <w:szCs w:val="22"/>
    </w:rPr>
  </w:style>
  <w:style w:type="character" w:customStyle="1" w:styleId="HTMLAddressChar1">
    <w:name w:val="HTML Address Char1"/>
    <w:basedOn w:val="DefaultParagraphFont"/>
    <w:uiPriority w:val="99"/>
    <w:semiHidden/>
    <w:rsid w:val="009910B6"/>
    <w:rPr>
      <w:rFonts w:ascii="Times New Roman" w:hAnsi="Times New Roman" w:cs="Times New Roman"/>
      <w:i/>
      <w:iCs/>
      <w:sz w:val="24"/>
      <w:szCs w:val="24"/>
    </w:rPr>
  </w:style>
  <w:style w:type="character" w:customStyle="1" w:styleId="HTMLPreformattedChar">
    <w:name w:val="HTML Preformatted Char"/>
    <w:link w:val="HTMLPreformatted"/>
    <w:semiHidden/>
    <w:rsid w:val="009910B6"/>
    <w:rPr>
      <w:rFonts w:ascii="Courier New" w:hAnsi="Courier New" w:cs="Courier New"/>
    </w:rPr>
  </w:style>
  <w:style w:type="paragraph" w:styleId="HTMLPreformatted">
    <w:name w:val="HTML Preformatted"/>
    <w:basedOn w:val="Normal"/>
    <w:link w:val="HTMLPreformattedChar"/>
    <w:semiHidden/>
    <w:rsid w:val="009910B6"/>
    <w:rPr>
      <w:rFonts w:ascii="Courier New" w:hAnsi="Courier New" w:cs="Courier New"/>
      <w:sz w:val="22"/>
      <w:szCs w:val="22"/>
    </w:rPr>
  </w:style>
  <w:style w:type="character" w:customStyle="1" w:styleId="HTMLPreformattedChar1">
    <w:name w:val="HTML Preformatted Char1"/>
    <w:basedOn w:val="DefaultParagraphFont"/>
    <w:uiPriority w:val="99"/>
    <w:semiHidden/>
    <w:rsid w:val="009910B6"/>
    <w:rPr>
      <w:rFonts w:ascii="Consolas" w:hAnsi="Consolas" w:cs="Times New Roman"/>
      <w:sz w:val="20"/>
      <w:szCs w:val="20"/>
    </w:rPr>
  </w:style>
  <w:style w:type="character" w:customStyle="1" w:styleId="MacroTextChar">
    <w:name w:val="Macro Text Char"/>
    <w:link w:val="MacroText"/>
    <w:semiHidden/>
    <w:rsid w:val="009910B6"/>
    <w:rPr>
      <w:rFonts w:ascii="Courier New" w:hAnsi="Courier New" w:cs="Courier New"/>
    </w:rPr>
  </w:style>
  <w:style w:type="paragraph" w:styleId="MacroText">
    <w:name w:val="macro"/>
    <w:link w:val="MacroTextChar"/>
    <w:semiHidden/>
    <w:rsid w:val="009910B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1">
    <w:name w:val="Macro Text Char1"/>
    <w:basedOn w:val="DefaultParagraphFont"/>
    <w:uiPriority w:val="99"/>
    <w:semiHidden/>
    <w:rsid w:val="009910B6"/>
    <w:rPr>
      <w:rFonts w:ascii="Consolas" w:hAnsi="Consolas" w:cs="Times New Roman"/>
      <w:sz w:val="20"/>
      <w:szCs w:val="20"/>
    </w:rPr>
  </w:style>
  <w:style w:type="character" w:customStyle="1" w:styleId="MessageHeaderChar">
    <w:name w:val="Message Header Char"/>
    <w:link w:val="MessageHeader"/>
    <w:semiHidden/>
    <w:rsid w:val="009910B6"/>
    <w:rPr>
      <w:rFonts w:ascii="Arial" w:hAnsi="Arial" w:cs="Arial"/>
      <w:shd w:val="pct20" w:color="auto" w:fill="auto"/>
    </w:rPr>
  </w:style>
  <w:style w:type="paragraph" w:styleId="MessageHeader">
    <w:name w:val="Message Header"/>
    <w:basedOn w:val="Normal"/>
    <w:link w:val="MessageHeaderChar"/>
    <w:semiHidden/>
    <w:rsid w:val="009910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2"/>
      <w:szCs w:val="22"/>
    </w:rPr>
  </w:style>
  <w:style w:type="character" w:customStyle="1" w:styleId="MessageHeaderChar1">
    <w:name w:val="Message Header Char1"/>
    <w:basedOn w:val="DefaultParagraphFont"/>
    <w:uiPriority w:val="99"/>
    <w:semiHidden/>
    <w:rsid w:val="009910B6"/>
    <w:rPr>
      <w:rFonts w:asciiTheme="majorHAnsi" w:eastAsiaTheme="majorEastAsia" w:hAnsiTheme="majorHAnsi" w:cstheme="majorBidi"/>
      <w:sz w:val="24"/>
      <w:szCs w:val="24"/>
      <w:shd w:val="pct20" w:color="auto" w:fill="auto"/>
    </w:rPr>
  </w:style>
  <w:style w:type="character" w:customStyle="1" w:styleId="NoteHeadingChar">
    <w:name w:val="Note Heading Char"/>
    <w:link w:val="NoteHeading"/>
    <w:semiHidden/>
    <w:rsid w:val="009910B6"/>
  </w:style>
  <w:style w:type="paragraph" w:styleId="NoteHeading">
    <w:name w:val="Note Heading"/>
    <w:basedOn w:val="Normal"/>
    <w:next w:val="Normal"/>
    <w:link w:val="NoteHeadingChar"/>
    <w:semiHidden/>
    <w:rsid w:val="009910B6"/>
    <w:rPr>
      <w:rFonts w:asciiTheme="minorHAnsi" w:hAnsiTheme="minorHAnsi" w:cstheme="minorBidi"/>
      <w:sz w:val="22"/>
      <w:szCs w:val="22"/>
    </w:rPr>
  </w:style>
  <w:style w:type="character" w:customStyle="1" w:styleId="NoteHeadingChar1">
    <w:name w:val="Note Heading Char1"/>
    <w:basedOn w:val="DefaultParagraphFont"/>
    <w:uiPriority w:val="99"/>
    <w:semiHidden/>
    <w:rsid w:val="009910B6"/>
    <w:rPr>
      <w:rFonts w:ascii="Times New Roman" w:hAnsi="Times New Roman" w:cs="Times New Roman"/>
      <w:sz w:val="24"/>
      <w:szCs w:val="24"/>
    </w:rPr>
  </w:style>
  <w:style w:type="character" w:customStyle="1" w:styleId="PlainTextChar">
    <w:name w:val="Plain Text Char"/>
    <w:link w:val="PlainText"/>
    <w:semiHidden/>
    <w:rsid w:val="009910B6"/>
    <w:rPr>
      <w:rFonts w:ascii="Courier New" w:hAnsi="Courier New" w:cs="Courier New"/>
    </w:rPr>
  </w:style>
  <w:style w:type="paragraph" w:styleId="PlainText">
    <w:name w:val="Plain Text"/>
    <w:basedOn w:val="Normal"/>
    <w:link w:val="PlainTextChar"/>
    <w:semiHidden/>
    <w:rsid w:val="009910B6"/>
    <w:rPr>
      <w:rFonts w:ascii="Courier New" w:hAnsi="Courier New" w:cs="Courier New"/>
      <w:sz w:val="22"/>
      <w:szCs w:val="22"/>
    </w:rPr>
  </w:style>
  <w:style w:type="character" w:customStyle="1" w:styleId="PlainTextChar1">
    <w:name w:val="Plain Text Char1"/>
    <w:basedOn w:val="DefaultParagraphFont"/>
    <w:uiPriority w:val="99"/>
    <w:semiHidden/>
    <w:rsid w:val="009910B6"/>
    <w:rPr>
      <w:rFonts w:ascii="Consolas" w:hAnsi="Consolas" w:cs="Times New Roman"/>
      <w:sz w:val="21"/>
      <w:szCs w:val="21"/>
    </w:rPr>
  </w:style>
  <w:style w:type="character" w:customStyle="1" w:styleId="SalutationChar">
    <w:name w:val="Salutation Char"/>
    <w:link w:val="Salutation"/>
    <w:semiHidden/>
    <w:rsid w:val="009910B6"/>
  </w:style>
  <w:style w:type="paragraph" w:styleId="Salutation">
    <w:name w:val="Salutation"/>
    <w:basedOn w:val="Normal"/>
    <w:next w:val="Normal"/>
    <w:link w:val="SalutationChar"/>
    <w:semiHidden/>
    <w:rsid w:val="009910B6"/>
    <w:rPr>
      <w:rFonts w:asciiTheme="minorHAnsi" w:hAnsiTheme="minorHAnsi" w:cstheme="minorBidi"/>
      <w:sz w:val="22"/>
      <w:szCs w:val="22"/>
    </w:rPr>
  </w:style>
  <w:style w:type="character" w:customStyle="1" w:styleId="SalutationChar1">
    <w:name w:val="Salutation Char1"/>
    <w:basedOn w:val="DefaultParagraphFont"/>
    <w:uiPriority w:val="99"/>
    <w:semiHidden/>
    <w:rsid w:val="009910B6"/>
    <w:rPr>
      <w:rFonts w:ascii="Times New Roman" w:hAnsi="Times New Roman" w:cs="Times New Roman"/>
      <w:sz w:val="24"/>
      <w:szCs w:val="24"/>
    </w:rPr>
  </w:style>
  <w:style w:type="character" w:customStyle="1" w:styleId="SignatureChar">
    <w:name w:val="Signature Char"/>
    <w:link w:val="Signature"/>
    <w:semiHidden/>
    <w:rsid w:val="009910B6"/>
  </w:style>
  <w:style w:type="paragraph" w:styleId="Signature">
    <w:name w:val="Signature"/>
    <w:basedOn w:val="Normal"/>
    <w:link w:val="SignatureChar"/>
    <w:semiHidden/>
    <w:rsid w:val="009910B6"/>
    <w:pPr>
      <w:ind w:left="4320"/>
    </w:pPr>
    <w:rPr>
      <w:rFonts w:asciiTheme="minorHAnsi" w:hAnsiTheme="minorHAnsi" w:cstheme="minorBidi"/>
      <w:sz w:val="22"/>
      <w:szCs w:val="22"/>
    </w:rPr>
  </w:style>
  <w:style w:type="character" w:customStyle="1" w:styleId="SignatureChar1">
    <w:name w:val="Signature Char1"/>
    <w:basedOn w:val="DefaultParagraphFont"/>
    <w:uiPriority w:val="99"/>
    <w:semiHidden/>
    <w:rsid w:val="009910B6"/>
    <w:rPr>
      <w:rFonts w:ascii="Times New Roman" w:hAnsi="Times New Roman" w:cs="Times New Roman"/>
      <w:sz w:val="24"/>
      <w:szCs w:val="24"/>
    </w:rPr>
  </w:style>
  <w:style w:type="paragraph" w:styleId="Subtitle">
    <w:name w:val="Subtitle"/>
    <w:basedOn w:val="Normal"/>
    <w:link w:val="SubtitleChar"/>
    <w:qFormat/>
    <w:rsid w:val="009910B6"/>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9910B6"/>
    <w:rPr>
      <w:rFonts w:ascii="Arial" w:eastAsia="Times New Roman" w:hAnsi="Arial" w:cs="Arial"/>
      <w:sz w:val="24"/>
      <w:szCs w:val="24"/>
    </w:rPr>
  </w:style>
  <w:style w:type="character" w:customStyle="1" w:styleId="BalloonTextChar">
    <w:name w:val="Balloon Text Char"/>
    <w:link w:val="BalloonText"/>
    <w:uiPriority w:val="99"/>
    <w:semiHidden/>
    <w:rsid w:val="009910B6"/>
    <w:rPr>
      <w:rFonts w:ascii="Tahoma" w:hAnsi="Tahoma" w:cs="Tahoma"/>
      <w:sz w:val="16"/>
      <w:szCs w:val="16"/>
    </w:rPr>
  </w:style>
  <w:style w:type="paragraph" w:styleId="BalloonText">
    <w:name w:val="Balloon Text"/>
    <w:basedOn w:val="Normal"/>
    <w:link w:val="BalloonTextChar"/>
    <w:uiPriority w:val="99"/>
    <w:semiHidden/>
    <w:unhideWhenUsed/>
    <w:rsid w:val="009910B6"/>
    <w:rPr>
      <w:rFonts w:ascii="Tahoma" w:hAnsi="Tahoma" w:cs="Tahoma"/>
      <w:sz w:val="16"/>
      <w:szCs w:val="16"/>
    </w:rPr>
  </w:style>
  <w:style w:type="character" w:customStyle="1" w:styleId="BalloonTextChar1">
    <w:name w:val="Balloon Text Char1"/>
    <w:basedOn w:val="DefaultParagraphFont"/>
    <w:uiPriority w:val="99"/>
    <w:semiHidden/>
    <w:rsid w:val="009910B6"/>
    <w:rPr>
      <w:rFonts w:ascii="Segoe UI" w:hAnsi="Segoe UI" w:cs="Segoe UI"/>
      <w:sz w:val="18"/>
      <w:szCs w:val="18"/>
    </w:rPr>
  </w:style>
  <w:style w:type="character" w:customStyle="1" w:styleId="CommentSubjectChar">
    <w:name w:val="Comment Subject Char"/>
    <w:link w:val="CommentSubject"/>
    <w:uiPriority w:val="99"/>
    <w:semiHidden/>
    <w:rsid w:val="009910B6"/>
    <w:rPr>
      <w:b/>
      <w:bCs/>
    </w:rPr>
  </w:style>
  <w:style w:type="paragraph" w:styleId="CommentSubject">
    <w:name w:val="annotation subject"/>
    <w:basedOn w:val="CommentText"/>
    <w:next w:val="CommentText"/>
    <w:link w:val="CommentSubjectChar"/>
    <w:uiPriority w:val="99"/>
    <w:semiHidden/>
    <w:unhideWhenUsed/>
    <w:rsid w:val="009910B6"/>
    <w:rPr>
      <w:rFonts w:asciiTheme="minorHAnsi" w:eastAsiaTheme="minorHAnsi" w:hAnsiTheme="minorHAnsi" w:cstheme="minorBidi"/>
      <w:b/>
      <w:bCs/>
      <w:sz w:val="22"/>
      <w:szCs w:val="22"/>
    </w:rPr>
  </w:style>
  <w:style w:type="character" w:customStyle="1" w:styleId="CommentSubjectChar1">
    <w:name w:val="Comment Subject Char1"/>
    <w:basedOn w:val="CommentTextChar"/>
    <w:uiPriority w:val="99"/>
    <w:semiHidden/>
    <w:rsid w:val="009910B6"/>
    <w:rPr>
      <w:rFonts w:ascii="Times New Roman" w:hAnsi="Times New Roman" w:cs="Times New Roman"/>
      <w:b/>
      <w:bCs/>
      <w:sz w:val="20"/>
      <w:szCs w:val="20"/>
    </w:rPr>
  </w:style>
  <w:style w:type="paragraph" w:customStyle="1" w:styleId="TableParagraph">
    <w:name w:val="Table Paragraph"/>
    <w:basedOn w:val="Normal"/>
    <w:uiPriority w:val="1"/>
    <w:qFormat/>
    <w:rsid w:val="009910B6"/>
    <w:pPr>
      <w:widowControl w:val="0"/>
    </w:pPr>
    <w:rPr>
      <w:rFonts w:ascii="Calibri" w:eastAsia="Calibri" w:hAnsi="Calibri"/>
      <w:sz w:val="22"/>
      <w:szCs w:val="22"/>
    </w:rPr>
  </w:style>
  <w:style w:type="paragraph" w:styleId="TOC1">
    <w:name w:val="toc 1"/>
    <w:basedOn w:val="Normal"/>
    <w:next w:val="Normal"/>
    <w:autoRedefine/>
    <w:uiPriority w:val="39"/>
    <w:unhideWhenUsed/>
    <w:qFormat/>
    <w:rsid w:val="009910B6"/>
    <w:pPr>
      <w:tabs>
        <w:tab w:val="right" w:leader="dot" w:pos="10790"/>
      </w:tabs>
      <w:spacing w:line="276" w:lineRule="auto"/>
    </w:pPr>
    <w:rPr>
      <w:rFonts w:ascii="Calibri" w:eastAsia="Times New Roman" w:hAnsi="Calibri"/>
      <w:sz w:val="22"/>
      <w:szCs w:val="22"/>
    </w:rPr>
  </w:style>
  <w:style w:type="paragraph" w:styleId="TOC3">
    <w:name w:val="toc 3"/>
    <w:basedOn w:val="Normal"/>
    <w:next w:val="Normal"/>
    <w:autoRedefine/>
    <w:uiPriority w:val="39"/>
    <w:unhideWhenUsed/>
    <w:qFormat/>
    <w:rsid w:val="009910B6"/>
    <w:pPr>
      <w:spacing w:after="100" w:line="276" w:lineRule="auto"/>
      <w:ind w:left="440"/>
    </w:pPr>
    <w:rPr>
      <w:rFonts w:ascii="Calibri" w:eastAsia="Times New Roman" w:hAnsi="Calibri"/>
      <w:sz w:val="22"/>
      <w:szCs w:val="22"/>
    </w:rPr>
  </w:style>
  <w:style w:type="table" w:styleId="TableGrid">
    <w:name w:val="Table Grid"/>
    <w:basedOn w:val="TableNormal"/>
    <w:uiPriority w:val="39"/>
    <w:rsid w:val="009910B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910B6"/>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991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910B6"/>
  </w:style>
  <w:style w:type="paragraph" w:styleId="TOC2">
    <w:name w:val="toc 2"/>
    <w:basedOn w:val="Normal"/>
    <w:next w:val="Normal"/>
    <w:semiHidden/>
    <w:rsid w:val="009910B6"/>
    <w:pPr>
      <w:tabs>
        <w:tab w:val="right" w:leader="dot" w:pos="9360"/>
      </w:tabs>
      <w:overflowPunct w:val="0"/>
      <w:autoSpaceDE w:val="0"/>
      <w:autoSpaceDN w:val="0"/>
      <w:adjustRightInd w:val="0"/>
      <w:textAlignment w:val="baseline"/>
    </w:pPr>
    <w:rPr>
      <w:rFonts w:ascii="Arial" w:eastAsia="Times New Roman" w:hAnsi="Arial" w:cs="Arial"/>
      <w:smallCaps/>
      <w:sz w:val="20"/>
      <w:szCs w:val="20"/>
    </w:rPr>
  </w:style>
  <w:style w:type="table" w:customStyle="1" w:styleId="TableGrid2">
    <w:name w:val="Table Grid2"/>
    <w:basedOn w:val="TableNormal"/>
    <w:next w:val="TableGrid"/>
    <w:uiPriority w:val="59"/>
    <w:rsid w:val="009910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10B6"/>
    <w:pPr>
      <w:spacing w:after="0" w:line="240" w:lineRule="auto"/>
    </w:pPr>
  </w:style>
  <w:style w:type="paragraph" w:styleId="TOCHeading">
    <w:name w:val="TOC Heading"/>
    <w:basedOn w:val="Heading1"/>
    <w:next w:val="Normal"/>
    <w:uiPriority w:val="39"/>
    <w:unhideWhenUsed/>
    <w:qFormat/>
    <w:rsid w:val="009910B6"/>
    <w:pPr>
      <w:keepLines/>
      <w:spacing w:before="240" w:line="259" w:lineRule="auto"/>
      <w:ind w:left="0"/>
      <w:outlineLvl w:val="9"/>
    </w:pPr>
    <w:rPr>
      <w:rFonts w:asciiTheme="majorHAnsi" w:eastAsiaTheme="majorEastAsia" w:hAnsiTheme="majorHAnsi" w:cstheme="majorBidi"/>
      <w:b w:val="0"/>
      <w:snapToGrid/>
      <w:color w:val="2F5496" w:themeColor="accent1" w:themeShade="BF"/>
      <w:sz w:val="32"/>
      <w:szCs w:val="32"/>
    </w:rPr>
  </w:style>
  <w:style w:type="character" w:styleId="PlaceholderText">
    <w:name w:val="Placeholder Text"/>
    <w:basedOn w:val="DefaultParagraphFont"/>
    <w:uiPriority w:val="99"/>
    <w:semiHidden/>
    <w:rsid w:val="009910B6"/>
    <w:rPr>
      <w:color w:val="808080"/>
    </w:rPr>
  </w:style>
  <w:style w:type="paragraph" w:customStyle="1" w:styleId="Default">
    <w:name w:val="Default"/>
    <w:rsid w:val="009910B6"/>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3">
    <w:name w:val="Table Grid3"/>
    <w:basedOn w:val="TableNormal"/>
    <w:next w:val="TableGrid"/>
    <w:uiPriority w:val="39"/>
    <w:rsid w:val="0099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0604"/>
    <w:rPr>
      <w:color w:val="605E5C"/>
      <w:shd w:val="clear" w:color="auto" w:fill="E1DFDD"/>
    </w:rPr>
  </w:style>
  <w:style w:type="character" w:styleId="FootnoteReference">
    <w:name w:val="footnote reference"/>
    <w:basedOn w:val="DefaultParagraphFont"/>
    <w:uiPriority w:val="99"/>
    <w:semiHidden/>
    <w:unhideWhenUsed/>
    <w:rsid w:val="00880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676587">
      <w:bodyDiv w:val="1"/>
      <w:marLeft w:val="0"/>
      <w:marRight w:val="0"/>
      <w:marTop w:val="0"/>
      <w:marBottom w:val="0"/>
      <w:divBdr>
        <w:top w:val="none" w:sz="0" w:space="0" w:color="auto"/>
        <w:left w:val="none" w:sz="0" w:space="0" w:color="auto"/>
        <w:bottom w:val="none" w:sz="0" w:space="0" w:color="auto"/>
        <w:right w:val="none" w:sz="0" w:space="0" w:color="auto"/>
      </w:divBdr>
    </w:div>
    <w:div w:id="19309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ensus.gov/ceds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ta.census.gov/cedsci/table?q=S0101" TargetMode="External"/><Relationship Id="rId4" Type="http://schemas.openxmlformats.org/officeDocument/2006/relationships/settings" Target="settings.xml"/><Relationship Id="rId9" Type="http://schemas.openxmlformats.org/officeDocument/2006/relationships/hyperlink" Target="https://data.census.gov/cedsci/table?q=S18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ites/documents/doc_164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A5B7-CD79-47F8-AF69-602CA9CC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Schademann</dc:creator>
  <cp:keywords/>
  <dc:description/>
  <cp:lastModifiedBy>Bartels, Nicole</cp:lastModifiedBy>
  <cp:revision>18</cp:revision>
  <cp:lastPrinted>2021-06-14T15:55:00Z</cp:lastPrinted>
  <dcterms:created xsi:type="dcterms:W3CDTF">2022-06-13T19:48:00Z</dcterms:created>
  <dcterms:modified xsi:type="dcterms:W3CDTF">2025-05-01T20:45:00Z</dcterms:modified>
</cp:coreProperties>
</file>