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C79B" w14:textId="1E98DD1C" w:rsidR="006623F8" w:rsidRDefault="006623F8" w:rsidP="006623F8">
      <w:r>
        <w:rPr>
          <w:rFonts w:ascii="Trebuchet MS" w:hAnsi="Trebuchet MS"/>
          <w:b/>
          <w:bCs/>
          <w:noProof/>
          <w:sz w:val="24"/>
          <w:szCs w:val="24"/>
        </w:rPr>
        <w:drawing>
          <wp:inline distT="0" distB="0" distL="0" distR="0" wp14:anchorId="67620ADE" wp14:editId="516158CF">
            <wp:extent cx="5943600" cy="1290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60CB" w14:textId="77777777" w:rsidR="006623F8" w:rsidRDefault="006623F8" w:rsidP="006623F8">
      <w:r>
        <w:rPr>
          <w:rFonts w:ascii="Arial" w:hAnsi="Arial" w:cs="Arial"/>
          <w:b/>
          <w:bCs/>
          <w:sz w:val="24"/>
          <w:szCs w:val="24"/>
        </w:rPr>
        <w:t>CONTACT</w:t>
      </w:r>
      <w:r>
        <w:rPr>
          <w:rFonts w:ascii="Arial" w:hAnsi="Arial" w:cs="Arial"/>
          <w:sz w:val="24"/>
          <w:szCs w:val="24"/>
        </w:rPr>
        <w:t xml:space="preserve"> Kate Ellingson at </w:t>
      </w:r>
      <w:hyperlink r:id="rId7" w:history="1">
        <w:r>
          <w:rPr>
            <w:rStyle w:val="Hyperlink"/>
            <w:rFonts w:ascii="Arial" w:hAnsi="Arial" w:cs="Arial"/>
            <w:color w:val="auto"/>
            <w:sz w:val="24"/>
            <w:szCs w:val="24"/>
          </w:rPr>
          <w:t>kate.ellingson@nebraska.gov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30AB43A2" w14:textId="77777777" w:rsidR="006623F8" w:rsidRDefault="006623F8" w:rsidP="006623F8">
      <w:r>
        <w:rPr>
          <w:rFonts w:ascii="Arial" w:hAnsi="Arial" w:cs="Arial"/>
          <w:sz w:val="24"/>
          <w:szCs w:val="24"/>
        </w:rPr>
        <w:t> </w:t>
      </w:r>
    </w:p>
    <w:p w14:paraId="354E694E" w14:textId="77777777" w:rsidR="006623F8" w:rsidRDefault="006623F8" w:rsidP="006623F8">
      <w:r>
        <w:rPr>
          <w:rFonts w:ascii="Arial" w:hAnsi="Arial" w:cs="Arial"/>
          <w:b/>
          <w:bCs/>
          <w:sz w:val="24"/>
          <w:szCs w:val="24"/>
          <w:u w:val="single"/>
        </w:rPr>
        <w:t>FOR IMMEDIATE RELEASE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C2AABCE" w14:textId="77777777" w:rsidR="006623F8" w:rsidRDefault="006623F8" w:rsidP="006623F8">
      <w:r>
        <w:rPr>
          <w:rFonts w:ascii="Arial" w:hAnsi="Arial" w:cs="Arial"/>
          <w:b/>
          <w:bCs/>
          <w:sz w:val="24"/>
          <w:szCs w:val="24"/>
        </w:rPr>
        <w:t> </w:t>
      </w:r>
    </w:p>
    <w:p w14:paraId="2C0DC8D7" w14:textId="77777777" w:rsidR="006623F8" w:rsidRDefault="006623F8" w:rsidP="006623F8">
      <w:pPr>
        <w:jc w:val="both"/>
      </w:pPr>
      <w:r>
        <w:rPr>
          <w:rFonts w:ascii="Arial" w:hAnsi="Arial" w:cs="Arial"/>
          <w:b/>
          <w:bCs/>
          <w:sz w:val="24"/>
          <w:szCs w:val="24"/>
        </w:rPr>
        <w:t>DED Announces Rental Housing Funding Opportunity to Support Recovery from 2019 Floods, Will Hold Info Session for Interested Applicants</w:t>
      </w:r>
    </w:p>
    <w:p w14:paraId="27DEB321" w14:textId="77777777" w:rsidR="006623F8" w:rsidRDefault="006623F8" w:rsidP="006623F8">
      <w:pPr>
        <w:jc w:val="both"/>
      </w:pPr>
      <w:r>
        <w:t> </w:t>
      </w:r>
    </w:p>
    <w:p w14:paraId="258AB65B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 7, 2024 (LINCOLN, NEB.)</w:t>
      </w:r>
      <w:r>
        <w:rPr>
          <w:rFonts w:ascii="Arial" w:hAnsi="Arial" w:cs="Arial"/>
          <w:sz w:val="24"/>
          <w:szCs w:val="24"/>
        </w:rPr>
        <w:t xml:space="preserve"> – The Nebraska of Department of Economic Development (DED) will begin accepting applications for its </w:t>
      </w:r>
      <w:r>
        <w:rPr>
          <w:rFonts w:ascii="Arial" w:hAnsi="Arial" w:cs="Arial"/>
          <w:b/>
          <w:bCs/>
          <w:color w:val="025F80"/>
          <w:sz w:val="24"/>
          <w:szCs w:val="24"/>
        </w:rPr>
        <w:t>Community Development Block Grant Disaster Recovery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bCs/>
          <w:color w:val="025F80"/>
          <w:sz w:val="24"/>
          <w:szCs w:val="24"/>
        </w:rPr>
        <w:t>CDBG-DR) Affordable Housing Construction Program (AHCP) – Small Rental Program</w:t>
      </w:r>
      <w:r>
        <w:rPr>
          <w:rFonts w:ascii="Arial" w:hAnsi="Arial" w:cs="Arial"/>
          <w:color w:val="025F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b/>
          <w:bCs/>
          <w:sz w:val="24"/>
          <w:szCs w:val="24"/>
        </w:rPr>
        <w:t>Friday, March 22, 2024</w:t>
      </w:r>
      <w:r>
        <w:rPr>
          <w:rFonts w:ascii="Arial" w:hAnsi="Arial" w:cs="Arial"/>
          <w:sz w:val="24"/>
          <w:szCs w:val="24"/>
        </w:rPr>
        <w:t>. The Small Rental Program facilitates the construction of affordable housing, targeting areas federally designated as most impacted and distressed (MID) as a result of the 2019 flood disaster (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DR-4420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14:paraId="558291D5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0D216AE1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support of this notice of funding opportunity, DED has published the </w:t>
      </w:r>
      <w:r>
        <w:rPr>
          <w:rFonts w:ascii="Arial" w:hAnsi="Arial" w:cs="Arial"/>
          <w:b/>
          <w:bCs/>
          <w:sz w:val="24"/>
          <w:szCs w:val="24"/>
        </w:rPr>
        <w:t>Small Rental Application Guidelines</w:t>
      </w:r>
      <w:r>
        <w:rPr>
          <w:rFonts w:ascii="Arial" w:hAnsi="Arial" w:cs="Arial"/>
          <w:sz w:val="24"/>
          <w:szCs w:val="24"/>
        </w:rPr>
        <w:t xml:space="preserve">. The Department is also hosting a virtual information session for the </w:t>
      </w:r>
      <w:r>
        <w:rPr>
          <w:rFonts w:ascii="Arial" w:hAnsi="Arial" w:cs="Arial"/>
          <w:b/>
          <w:bCs/>
          <w:color w:val="025F80"/>
          <w:sz w:val="24"/>
          <w:szCs w:val="24"/>
        </w:rPr>
        <w:t>CDBG-DR AHCP Small Rental Program</w:t>
      </w:r>
      <w:r>
        <w:rPr>
          <w:rFonts w:ascii="Arial" w:hAnsi="Arial" w:cs="Arial"/>
          <w:color w:val="025F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 Thursday, March 21, 2024, at 9:00 AM CT/8:00AM MT</w:t>
      </w:r>
      <w:r>
        <w:rPr>
          <w:rFonts w:ascii="Arial" w:hAnsi="Arial" w:cs="Arial"/>
          <w:sz w:val="24"/>
          <w:szCs w:val="24"/>
        </w:rPr>
        <w:t xml:space="preserve">. This information session is designed to provide an overview of the Small Rental Program application and timeline. </w:t>
      </w:r>
    </w:p>
    <w:p w14:paraId="560DECB0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6F3E098E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Small Rental Program applicants are required to submit a </w:t>
      </w:r>
      <w:r>
        <w:rPr>
          <w:rFonts w:ascii="Arial" w:hAnsi="Arial" w:cs="Arial"/>
          <w:b/>
          <w:bCs/>
          <w:sz w:val="24"/>
          <w:szCs w:val="24"/>
        </w:rPr>
        <w:t>Letter of Intent (LOI)</w:t>
      </w:r>
      <w:r>
        <w:rPr>
          <w:rFonts w:ascii="Arial" w:hAnsi="Arial" w:cs="Arial"/>
          <w:sz w:val="24"/>
          <w:szCs w:val="24"/>
        </w:rPr>
        <w:t xml:space="preserve"> to allow DED to verify eligibility, provide technical assistance, and allot sufficient time to review and score applications. The LOI is a threshold requirement. Adhering to the deadlines listed in the table below, Applicants must submit the following to be considered for an award: </w:t>
      </w:r>
    </w:p>
    <w:p w14:paraId="3A0182D3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6704A467" w14:textId="77777777" w:rsidR="006623F8" w:rsidRDefault="006623F8" w:rsidP="006623F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Letter of Intent.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Applicant must use the LOI template and follow submission instructions therein. The template is included in the Small Rental Program Application Guidelines.</w:t>
      </w:r>
    </w:p>
    <w:p w14:paraId="3823F5C2" w14:textId="77777777" w:rsidR="006623F8" w:rsidRDefault="006623F8" w:rsidP="006623F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Full Application.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Applicant must complete and submit via AmpliFund, DED’s grant management system. Additional instructions and resources are included in the Small Rental Program Application Guidelines.</w:t>
      </w:r>
    </w:p>
    <w:p w14:paraId="5697F45C" w14:textId="77777777" w:rsidR="006623F8" w:rsidRDefault="006623F8" w:rsidP="006623F8">
      <w:r>
        <w:rPr>
          <w:sz w:val="20"/>
          <w:szCs w:val="20"/>
        </w:rPr>
        <w:t> </w:t>
      </w:r>
    </w:p>
    <w:tbl>
      <w:tblPr>
        <w:tblW w:w="97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774"/>
        <w:gridCol w:w="4340"/>
        <w:gridCol w:w="1709"/>
      </w:tblGrid>
      <w:tr w:rsidR="006623F8" w14:paraId="1F9C9032" w14:textId="77777777" w:rsidTr="006623F8">
        <w:trPr>
          <w:trHeight w:val="399"/>
        </w:trPr>
        <w:tc>
          <w:tcPr>
            <w:tcW w:w="98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25F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641F1" w14:textId="77777777" w:rsidR="006623F8" w:rsidRDefault="006623F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AHCP – Small Rental Program, Anticipated Timeline</w:t>
            </w:r>
          </w:p>
        </w:tc>
      </w:tr>
      <w:tr w:rsidR="006623F8" w14:paraId="07E422D3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AA1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993E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Date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AA1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B983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Event/Action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AA1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4B634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Location/Details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AA1B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93AD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Responsible Party(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</w:rPr>
              <w:t>ies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</w:tc>
      </w:tr>
      <w:tr w:rsidR="006623F8" w14:paraId="78DB9B81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BD5C" w14:textId="77777777" w:rsidR="006623F8" w:rsidRDefault="006623F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Thur., March 21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61EB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Application Information Session at 9:00 a.m. CT/8:00 a.m. MT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32A3" w14:textId="4CA03A99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Register here: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hyperlink r:id="rId9" w:history="1">
              <w:r w:rsidRPr="0064493B">
                <w:rPr>
                  <w:rStyle w:val="Hyperlink"/>
                  <w:rFonts w:ascii="Arial" w:hAnsi="Arial" w:cs="Arial"/>
                </w:rPr>
                <w:t>CDBG-DR Small Rental Application Overview</w:t>
              </w:r>
              <w:r w:rsidRPr="0064493B">
                <w:rPr>
                  <w:rStyle w:val="Hyperlink"/>
                  <w:rFonts w:ascii="Arial" w:hAnsi="Arial" w:cs="Arial"/>
                </w:rPr>
                <w:t xml:space="preserve"> registration - Webex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6EE2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DED</w:t>
            </w:r>
          </w:p>
        </w:tc>
      </w:tr>
      <w:tr w:rsidR="006623F8" w14:paraId="6D086DDF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A80A" w14:textId="77777777" w:rsidR="006623F8" w:rsidRDefault="006623F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Fri., March 22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04AFE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Application Portal opens at 9:00 a.m. CT/8:00 a.m. MT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9D76D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Application can be found at: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https://opportunity.nebraska.gov/cdbg-dr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52D5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DED</w:t>
            </w:r>
          </w:p>
        </w:tc>
      </w:tr>
      <w:tr w:rsidR="006623F8" w14:paraId="3F561893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0290" w14:textId="77777777" w:rsidR="006623F8" w:rsidRDefault="006623F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Fri., April 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4694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Required Letter of Intent must be received by 5:00 p.m. CT/4:00 p.m. MT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F3D69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Email completed LOI to </w:t>
            </w:r>
            <w:hyperlink r:id="rId11" w:history="1">
              <w:r>
                <w:rPr>
                  <w:rStyle w:val="Hyperlink"/>
                  <w:rFonts w:ascii="Arial" w:hAnsi="Arial" w:cs="Arial"/>
                </w:rPr>
                <w:t>christina.zink@nebraska.gov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3ADFA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Applicant</w:t>
            </w:r>
          </w:p>
        </w:tc>
      </w:tr>
      <w:tr w:rsidR="006623F8" w14:paraId="05830BCC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A78D" w14:textId="77777777" w:rsidR="006623F8" w:rsidRDefault="006623F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Thur., May 2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DB87E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Office Hour at 9:00 a.m. CT/8:00 a.m. MT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BA5AC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Available via email notification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8089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DED</w:t>
            </w:r>
          </w:p>
        </w:tc>
      </w:tr>
      <w:tr w:rsidR="006623F8" w14:paraId="4F64357D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46B0" w14:textId="77777777" w:rsidR="006623F8" w:rsidRDefault="006623F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Fri., May 24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7C8B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Application Closes at 5:00 p.m. CT/4:00 p.m. MT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B997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Submit via AmpliFund – </w:t>
            </w:r>
            <w:hyperlink r:id="rId12" w:history="1">
              <w:r>
                <w:rPr>
                  <w:rStyle w:val="Hyperlink"/>
                  <w:rFonts w:ascii="Arial" w:hAnsi="Arial" w:cs="Arial"/>
                </w:rPr>
                <w:t>https://opportunity.nebraska.gov/cdbg-dr</w:t>
              </w:r>
            </w:hyperlink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8836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Applicant</w:t>
            </w:r>
          </w:p>
        </w:tc>
      </w:tr>
      <w:tr w:rsidR="006623F8" w14:paraId="51BD3F3B" w14:textId="77777777" w:rsidTr="006623F8">
        <w:tc>
          <w:tcPr>
            <w:tcW w:w="1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ED40" w14:textId="77777777" w:rsidR="006623F8" w:rsidRDefault="006623F8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 xml:space="preserve">Fri., July 26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9F39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Notification of Intent to Award*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018F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NDED to issue via email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B9919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DED</w:t>
            </w:r>
          </w:p>
        </w:tc>
      </w:tr>
    </w:tbl>
    <w:p w14:paraId="642F8A88" w14:textId="77777777" w:rsidR="006623F8" w:rsidRDefault="006623F8" w:rsidP="006623F8"/>
    <w:p w14:paraId="0EE263EB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25F80"/>
          <w:sz w:val="24"/>
          <w:szCs w:val="24"/>
        </w:rPr>
        <w:t>HELPFUL RESOURCES &amp; OFFICE HOURS:</w:t>
      </w:r>
      <w:r>
        <w:rPr>
          <w:rFonts w:ascii="Arial" w:hAnsi="Arial" w:cs="Arial"/>
          <w:color w:val="025F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Prior to initiating and submitting their application, prospective applicants should review the </w:t>
      </w:r>
      <w:r>
        <w:rPr>
          <w:rFonts w:ascii="Arial" w:hAnsi="Arial" w:cs="Arial"/>
          <w:b/>
          <w:bCs/>
          <w:sz w:val="24"/>
          <w:szCs w:val="24"/>
        </w:rPr>
        <w:t>Small Rental Program Guide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Small Rental FAQ Sheet</w:t>
      </w:r>
      <w:r>
        <w:rPr>
          <w:rFonts w:ascii="Arial" w:hAnsi="Arial" w:cs="Arial"/>
          <w:sz w:val="24"/>
          <w:szCs w:val="24"/>
        </w:rPr>
        <w:t xml:space="preserve">, and Application Guidelines in the </w:t>
      </w:r>
      <w:hyperlink r:id="rId13" w:anchor="affordable-housing-construction" w:history="1">
        <w:r>
          <w:rPr>
            <w:rStyle w:val="Hyperlink"/>
            <w:rFonts w:ascii="Arial" w:hAnsi="Arial" w:cs="Arial"/>
            <w:sz w:val="24"/>
            <w:szCs w:val="24"/>
          </w:rPr>
          <w:t>housing toolkit</w:t>
        </w:r>
      </w:hyperlink>
      <w:r>
        <w:rPr>
          <w:rFonts w:ascii="Arial" w:hAnsi="Arial" w:cs="Arial"/>
          <w:sz w:val="24"/>
          <w:szCs w:val="24"/>
        </w:rPr>
        <w:t xml:space="preserve">. Once the application is published, the Application Portal will be navigable from the Housing Programs Quick Link located on the </w:t>
      </w:r>
      <w:hyperlink r:id="rId14" w:history="1">
        <w:r>
          <w:rPr>
            <w:rStyle w:val="Hyperlink"/>
            <w:rFonts w:ascii="Arial" w:hAnsi="Arial" w:cs="Arial"/>
            <w:sz w:val="24"/>
            <w:szCs w:val="24"/>
          </w:rPr>
          <w:t>CDBG-DR webpage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E1FE00D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47E3169C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support of the Small Rental Program application cycle, DED staff will operate an </w:t>
      </w:r>
      <w:r>
        <w:rPr>
          <w:rFonts w:ascii="Arial" w:hAnsi="Arial" w:cs="Arial"/>
          <w:b/>
          <w:bCs/>
          <w:sz w:val="24"/>
          <w:szCs w:val="24"/>
        </w:rPr>
        <w:t>open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office hour on Thursday, May 2 at 9:00 a.m. CT/8:00 a.m. MT </w:t>
      </w:r>
      <w:r>
        <w:rPr>
          <w:rFonts w:ascii="Arial" w:hAnsi="Arial" w:cs="Arial"/>
          <w:sz w:val="24"/>
          <w:szCs w:val="24"/>
        </w:rPr>
        <w:t xml:space="preserve">for technical assistance. Registration for the open office hours will be made available via email notification. </w:t>
      </w:r>
    </w:p>
    <w:p w14:paraId="6DE727E0" w14:textId="77777777" w:rsidR="006623F8" w:rsidRDefault="006623F8" w:rsidP="006623F8">
      <w:pPr>
        <w:rPr>
          <w:rFonts w:ascii="Arial" w:hAnsi="Arial" w:cs="Arial"/>
          <w:b/>
          <w:bCs/>
          <w:color w:val="025F80"/>
          <w:sz w:val="24"/>
          <w:szCs w:val="24"/>
        </w:rPr>
      </w:pPr>
    </w:p>
    <w:p w14:paraId="57F1A7F9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25F80"/>
          <w:sz w:val="24"/>
          <w:szCs w:val="24"/>
        </w:rPr>
        <w:t xml:space="preserve">APPLICANT SELECTION OVERVIEW: </w:t>
      </w:r>
      <w:r>
        <w:rPr>
          <w:rFonts w:ascii="Arial" w:hAnsi="Arial" w:cs="Arial"/>
          <w:sz w:val="24"/>
          <w:szCs w:val="24"/>
        </w:rPr>
        <w:t xml:space="preserve">DED has established tiering criteria to facilitate selection of projects meeting overall CDBG-DR objectives and program priorities as outlined in Figure 5-3 of the 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</w:rPr>
          <w:t>CDBG-DR Action Plan</w:t>
        </w:r>
      </w:hyperlink>
      <w:r>
        <w:rPr>
          <w:rFonts w:ascii="Arial" w:hAnsi="Arial" w:cs="Arial"/>
          <w:sz w:val="24"/>
          <w:szCs w:val="24"/>
        </w:rPr>
        <w:t xml:space="preserve">, as amended. As defined by the U.S. Department of Housing and Urban Development (HUD), the MID area includes the counties of Dodge, Douglas, and Sarpy. </w:t>
      </w:r>
    </w:p>
    <w:p w14:paraId="6CC5CF00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7BA32124" w14:textId="77777777" w:rsidR="006623F8" w:rsidRDefault="006623F8" w:rsidP="006623F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Tier 1:</w:t>
      </w:r>
      <w:r>
        <w:rPr>
          <w:rFonts w:ascii="Arial" w:eastAsia="Times New Roman" w:hAnsi="Arial" w:cs="Arial"/>
          <w:sz w:val="24"/>
          <w:szCs w:val="24"/>
        </w:rPr>
        <w:t xml:space="preserve"> Project will be implemented in a HUD-defined MID area </w:t>
      </w:r>
      <w:r>
        <w:rPr>
          <w:rFonts w:ascii="Arial" w:eastAsia="Times New Roman" w:hAnsi="Arial" w:cs="Arial"/>
          <w:sz w:val="24"/>
          <w:szCs w:val="24"/>
          <w:u w:val="single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meets the low- and moderate-income (LMI) National Objective</w:t>
      </w:r>
    </w:p>
    <w:p w14:paraId="3C3B62E1" w14:textId="77777777" w:rsidR="006623F8" w:rsidRDefault="006623F8" w:rsidP="006623F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Tier 2:</w:t>
      </w:r>
      <w:r>
        <w:rPr>
          <w:rFonts w:ascii="Arial" w:eastAsia="Times New Roman" w:hAnsi="Arial" w:cs="Arial"/>
          <w:sz w:val="24"/>
          <w:szCs w:val="24"/>
        </w:rPr>
        <w:t xml:space="preserve"> Project will be implemented in a HUD-defined MID area </w:t>
      </w:r>
      <w:r>
        <w:rPr>
          <w:rFonts w:ascii="Arial" w:eastAsia="Times New Roman" w:hAnsi="Arial" w:cs="Arial"/>
          <w:sz w:val="24"/>
          <w:szCs w:val="24"/>
          <w:u w:val="single"/>
        </w:rPr>
        <w:t>OR</w:t>
      </w:r>
      <w:r>
        <w:rPr>
          <w:rFonts w:ascii="Arial" w:eastAsia="Times New Roman" w:hAnsi="Arial" w:cs="Arial"/>
          <w:sz w:val="24"/>
          <w:szCs w:val="24"/>
        </w:rPr>
        <w:t xml:space="preserve"> meets the LMI National Objective</w:t>
      </w:r>
    </w:p>
    <w:p w14:paraId="4D4D34DE" w14:textId="77777777" w:rsidR="006623F8" w:rsidRDefault="006623F8" w:rsidP="006623F8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Tier 3:</w:t>
      </w:r>
      <w:r>
        <w:rPr>
          <w:rFonts w:ascii="Arial" w:eastAsia="Times New Roman" w:hAnsi="Arial" w:cs="Arial"/>
          <w:sz w:val="24"/>
          <w:szCs w:val="24"/>
        </w:rPr>
        <w:t xml:space="preserve"> Project will NOT be implemented in a HUD-defined MID area and does NOT meet the LMI National Objective </w:t>
      </w:r>
    </w:p>
    <w:p w14:paraId="25F20E67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addition to the tiering criteria, applications must satisfactorily address the initial threshold and competitive scoring criteria. Tier 1 applications will be recommended for an award before Tier 2 applications are considered. Tier 3 applications will not be considered until the program has reviewed all Tier 1 and Tier 2 projects. </w:t>
      </w:r>
    </w:p>
    <w:p w14:paraId="521F5285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1618"/>
        <w:gridCol w:w="540"/>
        <w:gridCol w:w="2518"/>
        <w:gridCol w:w="1614"/>
      </w:tblGrid>
      <w:tr w:rsidR="006623F8" w14:paraId="1B45C049" w14:textId="77777777" w:rsidTr="006623F8">
        <w:trPr>
          <w:trHeight w:val="377"/>
        </w:trPr>
        <w:tc>
          <w:tcPr>
            <w:tcW w:w="93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D8EA3" w14:textId="77777777" w:rsidR="006623F8" w:rsidRDefault="00662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Small Rental Evaluation &amp; Scoring Matrix</w:t>
            </w:r>
          </w:p>
        </w:tc>
      </w:tr>
      <w:tr w:rsidR="006623F8" w14:paraId="5B4F2F03" w14:textId="77777777" w:rsidTr="006623F8">
        <w:tc>
          <w:tcPr>
            <w:tcW w:w="4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656B" w14:textId="77777777" w:rsidR="006623F8" w:rsidRDefault="006623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THRESHOLD </w:t>
            </w:r>
          </w:p>
        </w:tc>
        <w:tc>
          <w:tcPr>
            <w:tcW w:w="4675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025F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9CDB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TIERING &amp; COMPETITIVE </w:t>
            </w:r>
          </w:p>
        </w:tc>
      </w:tr>
      <w:tr w:rsidR="006623F8" w14:paraId="0803E7DE" w14:textId="77777777" w:rsidTr="006623F8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B5B70" w14:textId="77777777" w:rsidR="006623F8" w:rsidRDefault="00662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Criteria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F86E5" w14:textId="77777777" w:rsidR="006623F8" w:rsidRDefault="006623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25F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C34C" w14:textId="77777777" w:rsidR="006623F8" w:rsidRDefault="006623F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025F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F3F15" w14:textId="77777777" w:rsidR="006623F8" w:rsidRDefault="006623F8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Maximum Points </w:t>
            </w:r>
          </w:p>
        </w:tc>
      </w:tr>
      <w:tr w:rsidR="006623F8" w14:paraId="0263B117" w14:textId="77777777" w:rsidTr="006623F8">
        <w:trPr>
          <w:trHeight w:val="503"/>
        </w:trPr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2DDF5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Applicant met Letter of Intent requirements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BD38" w14:textId="77777777" w:rsidR="006623F8" w:rsidRDefault="00662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Pass/Fail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D8CF68B" w14:textId="77777777" w:rsidR="006623F8" w:rsidRDefault="006623F8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TIERING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B0D3B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Meets LMI National Objective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8F5C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</w:t>
            </w:r>
          </w:p>
        </w:tc>
      </w:tr>
      <w:tr w:rsidR="006623F8" w14:paraId="59FB0A55" w14:textId="77777777" w:rsidTr="006623F8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6BB7" w14:textId="77777777" w:rsidR="006623F8" w:rsidRDefault="006623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Project incorporates CDBG-DR mitigation and Green Building Standards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A1356" w14:textId="77777777" w:rsidR="006623F8" w:rsidRDefault="00662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Pass/Fail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74C280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96CC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Located in HUD-defined MID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D1F8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</w:t>
            </w:r>
          </w:p>
        </w:tc>
      </w:tr>
      <w:tr w:rsidR="006623F8" w14:paraId="2E7431A7" w14:textId="77777777" w:rsidTr="006623F8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46A8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Project is NOT located in the Floodway</w:t>
            </w:r>
          </w:p>
          <w:p w14:paraId="344B6476" w14:textId="77777777" w:rsidR="006623F8" w:rsidRDefault="006623F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DD01" w14:textId="77777777" w:rsidR="006623F8" w:rsidRDefault="00662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Pass/Fail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5CE8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Proximity to Services </w:t>
            </w:r>
          </w:p>
          <w:p w14:paraId="44791F8D" w14:textId="77777777" w:rsidR="006623F8" w:rsidRDefault="006623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Grocery store, farmer’s market, general retail and/or pharmacies</w:t>
            </w:r>
          </w:p>
          <w:p w14:paraId="75BC33F2" w14:textId="77777777" w:rsidR="006623F8" w:rsidRDefault="006623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Hospital, Medical Clinics, and/or Urgent Care</w:t>
            </w:r>
          </w:p>
          <w:p w14:paraId="5021AEF1" w14:textId="77777777" w:rsidR="006623F8" w:rsidRDefault="006623F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Schools, Daycares, Senior, and/or Recreational Amenities (e.g., Community Center)</w:t>
            </w:r>
          </w:p>
          <w:p w14:paraId="37414046" w14:textId="77777777" w:rsidR="006623F8" w:rsidRDefault="006623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Public Park and/or Library</w:t>
            </w:r>
          </w:p>
          <w:p w14:paraId="5D4B8669" w14:textId="77777777" w:rsidR="006623F8" w:rsidRDefault="006623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 xml:space="preserve">Job Centers, Transit, and/or Public/Governmental Services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040D6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</w:t>
            </w:r>
          </w:p>
        </w:tc>
      </w:tr>
      <w:tr w:rsidR="006623F8" w14:paraId="6A8E264E" w14:textId="77777777" w:rsidTr="006623F8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9A53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Project is NOT located in the 100-year floodplain</w:t>
            </w:r>
          </w:p>
          <w:p w14:paraId="64AA4701" w14:textId="77777777" w:rsidR="006623F8" w:rsidRDefault="006623F8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2DDEE" w14:textId="77777777" w:rsidR="006623F8" w:rsidRDefault="00662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Pass/Fail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FB3C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Supports and addresses needs of PHA(s).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E55F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</w:t>
            </w:r>
          </w:p>
        </w:tc>
      </w:tr>
      <w:tr w:rsidR="006623F8" w14:paraId="0998E17A" w14:textId="77777777" w:rsidTr="006623F8">
        <w:tc>
          <w:tcPr>
            <w:tcW w:w="3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7266" w14:textId="77777777" w:rsidR="006623F8" w:rsidRDefault="00662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Applicant has development experience, including staff and board expertise adhering to state and federal funding requirements (i.e., Section 3, DBRA)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12" w:space="0" w:color="FFFFFF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9AC2" w14:textId="77777777" w:rsidR="006623F8" w:rsidRDefault="006623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Pass/Fail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C6F0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Marketing Plan: </w:t>
            </w:r>
          </w:p>
          <w:p w14:paraId="7A5EC372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Prioritization of disaster survivors,</w:t>
            </w:r>
          </w:p>
          <w:p w14:paraId="207CD9BD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Lower Income (30-60% AMI)</w:t>
            </w:r>
          </w:p>
          <w:p w14:paraId="70B9DBBC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 xml:space="preserve">Persons with Disabilities/Special Needs </w:t>
            </w:r>
          </w:p>
          <w:p w14:paraId="252F9E5B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Seniors 55+</w:t>
            </w:r>
          </w:p>
          <w:p w14:paraId="2EDAC1A1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lastRenderedPageBreak/>
              <w:t>Domestic Violence Victims</w:t>
            </w:r>
          </w:p>
          <w:p w14:paraId="19431CA6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Homeless/Unhoused</w:t>
            </w:r>
          </w:p>
          <w:p w14:paraId="3EAEDA01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 xml:space="preserve">Other </w:t>
            </w:r>
          </w:p>
          <w:p w14:paraId="54EE4010" w14:textId="77777777" w:rsidR="006623F8" w:rsidRDefault="006623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And ongoing outreach efforts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C8EA3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lastRenderedPageBreak/>
              <w:t>6</w:t>
            </w:r>
          </w:p>
        </w:tc>
      </w:tr>
      <w:tr w:rsidR="006623F8" w14:paraId="61515BF6" w14:textId="77777777" w:rsidTr="006623F8">
        <w:tc>
          <w:tcPr>
            <w:tcW w:w="4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FFFFF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CC21" w14:textId="77777777" w:rsidR="006623F8" w:rsidRDefault="006623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9DA6A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Project Readiness</w:t>
            </w:r>
          </w:p>
          <w:p w14:paraId="0FFCF8D7" w14:textId="77777777" w:rsidR="006623F8" w:rsidRDefault="006623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Site Control</w:t>
            </w:r>
          </w:p>
          <w:p w14:paraId="76E30BE5" w14:textId="77777777" w:rsidR="006623F8" w:rsidRDefault="006623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Zoning</w:t>
            </w:r>
          </w:p>
          <w:p w14:paraId="7F4C4E71" w14:textId="77777777" w:rsidR="006623F8" w:rsidRDefault="006623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 xml:space="preserve">Utilities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47CD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</w:t>
            </w:r>
          </w:p>
        </w:tc>
      </w:tr>
      <w:tr w:rsidR="006623F8" w14:paraId="224E5C5B" w14:textId="77777777" w:rsidTr="006623F8">
        <w:tc>
          <w:tcPr>
            <w:tcW w:w="4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FFFFF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DA11" w14:textId="77777777" w:rsidR="006623F8" w:rsidRDefault="006623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6EA8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Costs Reasonableness</w:t>
            </w:r>
          </w:p>
          <w:p w14:paraId="3B3CEA83" w14:textId="77777777" w:rsidR="006623F8" w:rsidRDefault="006623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Subsidies/Public Funds (Identified and/or applied for)</w:t>
            </w:r>
          </w:p>
          <w:p w14:paraId="2AFD885F" w14:textId="77777777" w:rsidR="006623F8" w:rsidRDefault="006623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Construction/Interim Financing (Interest and/or commitments)</w:t>
            </w:r>
          </w:p>
          <w:p w14:paraId="5B6563C0" w14:textId="77777777" w:rsidR="006623F8" w:rsidRDefault="006623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Permanent Financing Form (Interest and/or commitments)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A247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</w:t>
            </w:r>
          </w:p>
        </w:tc>
      </w:tr>
      <w:tr w:rsidR="006623F8" w14:paraId="15F280CD" w14:textId="77777777" w:rsidTr="006623F8">
        <w:tc>
          <w:tcPr>
            <w:tcW w:w="4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FFFFF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9CB61" w14:textId="77777777" w:rsidR="006623F8" w:rsidRDefault="006623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042E" w14:textId="77777777" w:rsidR="006623F8" w:rsidRDefault="006623F8">
            <w:pPr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 xml:space="preserve">Experience and Track Record of Applicant </w:t>
            </w:r>
          </w:p>
          <w:p w14:paraId="58793E8A" w14:textId="77777777" w:rsidR="006623F8" w:rsidRDefault="00662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Has received prior DED or CDBG-DR allocations for a previous development and is in good standing.</w:t>
            </w:r>
          </w:p>
          <w:p w14:paraId="3E610834" w14:textId="77777777" w:rsidR="006623F8" w:rsidRDefault="006623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FFFFFF"/>
              </w:rPr>
            </w:pPr>
            <w:r>
              <w:rPr>
                <w:rFonts w:ascii="Arial" w:eastAsia="Times New Roman" w:hAnsi="Arial" w:cs="Arial"/>
                <w:color w:val="FFFFFF"/>
              </w:rPr>
              <w:t>Has completed and placed in service affordable housing projects throughout Nebraska within the last 3 years.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7A2B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48517" w14:textId="77777777" w:rsidR="006623F8" w:rsidRDefault="006623F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</w:t>
            </w:r>
          </w:p>
        </w:tc>
      </w:tr>
      <w:tr w:rsidR="006623F8" w14:paraId="54F4A0BA" w14:textId="77777777" w:rsidTr="006623F8">
        <w:tc>
          <w:tcPr>
            <w:tcW w:w="7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25F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E9DA" w14:textId="77777777" w:rsidR="006623F8" w:rsidRDefault="006623F8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Total Points Possible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25F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1E92" w14:textId="77777777" w:rsidR="006623F8" w:rsidRDefault="006623F8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25</w:t>
            </w:r>
          </w:p>
        </w:tc>
      </w:tr>
      <w:tr w:rsidR="006623F8" w14:paraId="3B7E8797" w14:textId="77777777" w:rsidTr="006623F8">
        <w:tc>
          <w:tcPr>
            <w:tcW w:w="77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E9AB" w14:textId="77777777" w:rsidR="006623F8" w:rsidRDefault="006623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Minimum Points Possible to Receive an Award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F26C1" w14:textId="77777777" w:rsidR="006623F8" w:rsidRDefault="006623F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</w:tbl>
    <w:p w14:paraId="00247EA8" w14:textId="77777777" w:rsidR="006623F8" w:rsidRDefault="006623F8" w:rsidP="006623F8"/>
    <w:p w14:paraId="131B9B7F" w14:textId="34BBAB55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25F80"/>
          <w:sz w:val="24"/>
          <w:szCs w:val="24"/>
        </w:rPr>
        <w:t xml:space="preserve">REGISTRATION INFORMATION AND QUESTIONS:  </w:t>
      </w:r>
      <w:hyperlink r:id="rId16" w:history="1">
        <w:r w:rsidRPr="0064493B">
          <w:rPr>
            <w:rStyle w:val="Hyperlink"/>
            <w:rFonts w:ascii="Arial" w:hAnsi="Arial" w:cs="Arial"/>
            <w:sz w:val="24"/>
            <w:szCs w:val="24"/>
          </w:rPr>
          <w:t>Regi</w:t>
        </w:r>
        <w:r w:rsidRPr="0064493B">
          <w:rPr>
            <w:rStyle w:val="Hyperlink"/>
            <w:rFonts w:ascii="Arial" w:hAnsi="Arial" w:cs="Arial"/>
            <w:sz w:val="24"/>
            <w:szCs w:val="24"/>
          </w:rPr>
          <w:t>ster here</w:t>
        </w:r>
      </w:hyperlink>
      <w:r>
        <w:rPr>
          <w:rFonts w:ascii="Arial" w:hAnsi="Arial" w:cs="Arial"/>
          <w:sz w:val="24"/>
          <w:szCs w:val="24"/>
        </w:rPr>
        <w:t xml:space="preserve"> for the upcoming information session.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more information, contact Christina Zink, Housing Program Manager for Disaster Recovery, at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</w:rPr>
          <w:t>christina.zink@nebraska.gov</w:t>
        </w:r>
      </w:hyperlink>
      <w:r>
        <w:rPr>
          <w:rFonts w:ascii="Arial" w:hAnsi="Arial" w:cs="Arial"/>
          <w:sz w:val="24"/>
          <w:szCs w:val="24"/>
        </w:rPr>
        <w:t xml:space="preserve"> or 402-326-4091. </w:t>
      </w:r>
    </w:p>
    <w:p w14:paraId="25290DEA" w14:textId="77777777" w:rsidR="006623F8" w:rsidRDefault="006623F8" w:rsidP="006623F8">
      <w:pPr>
        <w:rPr>
          <w:rFonts w:ascii="Arial" w:hAnsi="Arial" w:cs="Arial"/>
          <w:b/>
          <w:bCs/>
          <w:sz w:val="24"/>
          <w:szCs w:val="24"/>
        </w:rPr>
      </w:pPr>
    </w:p>
    <w:p w14:paraId="33078363" w14:textId="77777777" w:rsidR="006623F8" w:rsidRDefault="006623F8" w:rsidP="006623F8">
      <w:pPr>
        <w:spacing w:after="24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25F80"/>
          <w:sz w:val="24"/>
          <w:szCs w:val="24"/>
        </w:rPr>
        <w:t>ACCOMMODATIONS:</w:t>
      </w:r>
      <w:r>
        <w:rPr>
          <w:rFonts w:ascii="Arial" w:hAnsi="Arial" w:cs="Arial"/>
          <w:sz w:val="24"/>
          <w:szCs w:val="24"/>
        </w:rPr>
        <w:t xml:space="preserve"> Closed captions are available. Spanish interpretation can be provided. Individuals requiring sensory accommodations—including interpreter services, Braille, large print or recorded materials—should contact Lori Cole at 402-471-3746 or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</w:rPr>
          <w:t>lori.cole@nebraska.gov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2482D8E" w14:textId="77777777" w:rsidR="006623F8" w:rsidRDefault="006623F8" w:rsidP="006623F8">
      <w:pPr>
        <w:textAlignment w:val="baseline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proofErr w:type="spellStart"/>
      <w:r>
        <w:rPr>
          <w:rFonts w:ascii="Arial" w:hAnsi="Arial" w:cs="Arial"/>
          <w:sz w:val="24"/>
          <w:szCs w:val="24"/>
        </w:rPr>
        <w:t>individuos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hablan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Inglés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individuos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discapacidad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podrán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solicitar</w:t>
      </w:r>
      <w:proofErr w:type="spellEnd"/>
      <w:r>
        <w:rPr>
          <w:rFonts w:ascii="Arial" w:hAnsi="Arial" w:cs="Arial"/>
          <w:sz w:val="24"/>
          <w:szCs w:val="24"/>
        </w:rPr>
        <w:t xml:space="preserve"> las </w:t>
      </w:r>
      <w:proofErr w:type="spellStart"/>
      <w:r>
        <w:rPr>
          <w:rFonts w:ascii="Arial" w:hAnsi="Arial" w:cs="Arial"/>
          <w:sz w:val="24"/>
          <w:szCs w:val="24"/>
        </w:rPr>
        <w:t>ayudas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servicios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auxiliares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necesarios</w:t>
      </w:r>
      <w:proofErr w:type="spellEnd"/>
      <w:r>
        <w:rPr>
          <w:rFonts w:ascii="Arial" w:hAnsi="Arial" w:cs="Arial"/>
          <w:sz w:val="24"/>
          <w:szCs w:val="24"/>
        </w:rPr>
        <w:t xml:space="preserve"> para la </w:t>
      </w:r>
      <w:proofErr w:type="spellStart"/>
      <w:r>
        <w:rPr>
          <w:rFonts w:ascii="Arial" w:hAnsi="Arial" w:cs="Arial"/>
          <w:sz w:val="24"/>
          <w:szCs w:val="24"/>
        </w:rPr>
        <w:t>participación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contacto</w:t>
      </w:r>
      <w:proofErr w:type="spellEnd"/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Departamento</w:t>
      </w:r>
      <w:proofErr w:type="spellEnd"/>
      <w:r>
        <w:rPr>
          <w:rFonts w:ascii="Arial" w:hAnsi="Arial" w:cs="Arial"/>
          <w:sz w:val="24"/>
          <w:szCs w:val="24"/>
        </w:rPr>
        <w:t xml:space="preserve"> de Desarrollo </w:t>
      </w:r>
      <w:proofErr w:type="spellStart"/>
      <w:r>
        <w:rPr>
          <w:rFonts w:ascii="Arial" w:hAnsi="Arial" w:cs="Arial"/>
          <w:sz w:val="24"/>
          <w:szCs w:val="24"/>
        </w:rPr>
        <w:t>Económico</w:t>
      </w:r>
      <w:proofErr w:type="spellEnd"/>
      <w:r>
        <w:rPr>
          <w:rFonts w:ascii="Arial" w:hAnsi="Arial" w:cs="Arial"/>
          <w:sz w:val="24"/>
          <w:szCs w:val="24"/>
        </w:rPr>
        <w:t xml:space="preserve"> PO Box 94666, Lincoln, Nebraska 68509-4666, </w:t>
      </w:r>
      <w:hyperlink r:id="rId19" w:history="1">
        <w:r>
          <w:rPr>
            <w:rStyle w:val="Hyperlink"/>
            <w:rFonts w:ascii="Arial" w:hAnsi="Arial" w:cs="Arial"/>
            <w:sz w:val="24"/>
            <w:szCs w:val="24"/>
          </w:rPr>
          <w:t>lori.cole@nebraska.gov</w:t>
        </w:r>
      </w:hyperlink>
      <w:r>
        <w:rPr>
          <w:rFonts w:ascii="Arial" w:hAnsi="Arial" w:cs="Arial"/>
          <w:color w:val="666666"/>
          <w:sz w:val="24"/>
          <w:szCs w:val="24"/>
        </w:rPr>
        <w:t>.</w:t>
      </w:r>
    </w:p>
    <w:p w14:paraId="66086A17" w14:textId="77777777" w:rsidR="006623F8" w:rsidRDefault="006623F8" w:rsidP="006623F8">
      <w:pPr>
        <w:textAlignment w:val="baseline"/>
        <w:rPr>
          <w:rFonts w:ascii="Arial" w:hAnsi="Arial" w:cs="Arial"/>
          <w:sz w:val="24"/>
          <w:szCs w:val="24"/>
        </w:rPr>
      </w:pPr>
    </w:p>
    <w:p w14:paraId="6BDAD576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25F80"/>
          <w:sz w:val="24"/>
          <w:szCs w:val="24"/>
        </w:rPr>
        <w:t>MORE INFORMATION</w:t>
      </w:r>
      <w:r>
        <w:rPr>
          <w:rFonts w:ascii="Arial" w:hAnsi="Arial" w:cs="Arial"/>
          <w:color w:val="025F8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Nebraska’s CDBG-DR programs are administered by the DED Disaster Recovery Division. For more information about CDBG-DR programs, including details about the MID area and program priorities, visit the </w:t>
      </w:r>
      <w:hyperlink r:id="rId20" w:history="1">
        <w:r>
          <w:rPr>
            <w:rStyle w:val="Hyperlink"/>
            <w:rFonts w:ascii="Arial" w:hAnsi="Arial" w:cs="Arial"/>
            <w:sz w:val="24"/>
            <w:szCs w:val="24"/>
          </w:rPr>
          <w:t>DED’s CDBG-DR website</w:t>
        </w:r>
      </w:hyperlink>
      <w:r>
        <w:rPr>
          <w:rFonts w:ascii="Arial" w:hAnsi="Arial" w:cs="Arial"/>
          <w:sz w:val="24"/>
          <w:szCs w:val="24"/>
        </w:rPr>
        <w:t xml:space="preserve">. If you have general questions about the CDBG-DR program, please direct them to  </w:t>
      </w:r>
      <w:hyperlink r:id="rId21" w:history="1">
        <w:r>
          <w:rPr>
            <w:rStyle w:val="Hyperlink"/>
            <w:rFonts w:ascii="Arial" w:hAnsi="Arial" w:cs="Arial"/>
            <w:sz w:val="24"/>
            <w:szCs w:val="24"/>
          </w:rPr>
          <w:t>ded.cdbgdr@nebraska.gov</w:t>
        </w:r>
      </w:hyperlink>
      <w:r>
        <w:rPr>
          <w:rFonts w:ascii="Arial" w:hAnsi="Arial" w:cs="Arial"/>
          <w:sz w:val="24"/>
          <w:szCs w:val="24"/>
        </w:rPr>
        <w:t xml:space="preserve">.   </w:t>
      </w:r>
    </w:p>
    <w:p w14:paraId="453BF94B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28D77B9A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this email was forwarded to you, please be sure to sign up for the CDBG-DR mailing list by completing the </w:t>
      </w:r>
      <w:hyperlink r:id="rId22" w:history="1">
        <w:r>
          <w:rPr>
            <w:rStyle w:val="Hyperlink"/>
            <w:rFonts w:ascii="Arial" w:hAnsi="Arial" w:cs="Arial"/>
            <w:sz w:val="24"/>
            <w:szCs w:val="24"/>
          </w:rPr>
          <w:t>contact form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6DAD961D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</w:p>
    <w:p w14:paraId="3764C834" w14:textId="77777777" w:rsidR="006623F8" w:rsidRDefault="006623F8" w:rsidP="006623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Individuals who are hearing and/or speech impaired and have a TTY may contact the Department through the Statewide Relay System by calling (711) INSTATE, (800) 833-7352 (TTY), or (800) 833-0920 (voice). The relay operator should be asked to call DED at (800) 426-6505 or (402) 471-3111. Additional information is available on the Nebraska Relay website at </w:t>
      </w:r>
      <w:hyperlink r:id="rId23" w:history="1">
        <w:r>
          <w:rPr>
            <w:rStyle w:val="Hyperlink"/>
            <w:rFonts w:ascii="Arial" w:hAnsi="Arial" w:cs="Arial"/>
            <w:sz w:val="24"/>
            <w:szCs w:val="24"/>
          </w:rPr>
          <w:t>http://www.nebraskarelay.com/</w:t>
        </w:r>
      </w:hyperlink>
      <w:r>
        <w:rPr>
          <w:rFonts w:ascii="Arial" w:hAnsi="Arial" w:cs="Arial"/>
          <w:sz w:val="24"/>
          <w:szCs w:val="24"/>
        </w:rPr>
        <w:t xml:space="preserve">. Nebraska Relay offers Spanish relay service for our Spanish-speaking customers. Spanish-to-Spanish (711) or 1-888-272-5528; Spanish-to-English (711) or 1-877-564-3503. Nebraska le </w:t>
      </w:r>
      <w:proofErr w:type="spellStart"/>
      <w:r>
        <w:rPr>
          <w:rFonts w:ascii="Arial" w:hAnsi="Arial" w:cs="Arial"/>
          <w:sz w:val="24"/>
          <w:szCs w:val="24"/>
        </w:rPr>
        <w:t>ofrece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servicio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relevo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nuestros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clientes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español</w:t>
      </w:r>
      <w:proofErr w:type="spellEnd"/>
      <w:r>
        <w:rPr>
          <w:rFonts w:ascii="Arial" w:hAnsi="Arial" w:cs="Arial"/>
          <w:sz w:val="24"/>
          <w:szCs w:val="24"/>
        </w:rPr>
        <w:t xml:space="preserve">. Los </w:t>
      </w:r>
      <w:proofErr w:type="spellStart"/>
      <w:r>
        <w:rPr>
          <w:rFonts w:ascii="Arial" w:hAnsi="Arial" w:cs="Arial"/>
          <w:sz w:val="24"/>
          <w:szCs w:val="24"/>
        </w:rPr>
        <w:t>consumidores</w:t>
      </w:r>
      <w:proofErr w:type="spellEnd"/>
      <w:r>
        <w:rPr>
          <w:rFonts w:ascii="Arial" w:hAnsi="Arial" w:cs="Arial"/>
          <w:sz w:val="24"/>
          <w:szCs w:val="24"/>
        </w:rPr>
        <w:t xml:space="preserve"> de TTY </w:t>
      </w:r>
      <w:proofErr w:type="spellStart"/>
      <w:r>
        <w:rPr>
          <w:rFonts w:ascii="Arial" w:hAnsi="Arial" w:cs="Arial"/>
          <w:sz w:val="24"/>
          <w:szCs w:val="24"/>
        </w:rPr>
        <w:t>pueden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escribir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máquina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español</w:t>
      </w:r>
      <w:proofErr w:type="spellEnd"/>
      <w:r>
        <w:rPr>
          <w:rFonts w:ascii="Arial" w:hAnsi="Arial" w:cs="Arial"/>
          <w:sz w:val="24"/>
          <w:szCs w:val="24"/>
        </w:rPr>
        <w:t xml:space="preserve"> y las </w:t>
      </w:r>
      <w:proofErr w:type="spellStart"/>
      <w:r>
        <w:rPr>
          <w:rFonts w:ascii="Arial" w:hAnsi="Arial" w:cs="Arial"/>
          <w:sz w:val="24"/>
          <w:szCs w:val="24"/>
        </w:rPr>
        <w:t>conversaciones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serán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retransmitidas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español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inglés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47219F" w14:textId="77777777" w:rsidR="002A59EC" w:rsidRDefault="002A59EC"/>
    <w:sectPr w:rsidR="002A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1A2E"/>
    <w:multiLevelType w:val="hybridMultilevel"/>
    <w:tmpl w:val="F82C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53C43"/>
    <w:multiLevelType w:val="hybridMultilevel"/>
    <w:tmpl w:val="48A8D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B12FED"/>
    <w:multiLevelType w:val="hybridMultilevel"/>
    <w:tmpl w:val="9F086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7854"/>
    <w:multiLevelType w:val="hybridMultilevel"/>
    <w:tmpl w:val="07F80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4493A"/>
    <w:multiLevelType w:val="hybridMultilevel"/>
    <w:tmpl w:val="32B24704"/>
    <w:lvl w:ilvl="0" w:tplc="B8F8798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672F96"/>
    <w:multiLevelType w:val="hybridMultilevel"/>
    <w:tmpl w:val="31D08188"/>
    <w:lvl w:ilvl="0" w:tplc="6196343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5F3806"/>
    <w:multiLevelType w:val="hybridMultilevel"/>
    <w:tmpl w:val="08BC5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7632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6659699">
    <w:abstractNumId w:val="2"/>
  </w:num>
  <w:num w:numId="3" w16cid:durableId="588973411">
    <w:abstractNumId w:val="6"/>
  </w:num>
  <w:num w:numId="4" w16cid:durableId="1231619664">
    <w:abstractNumId w:val="4"/>
  </w:num>
  <w:num w:numId="5" w16cid:durableId="934165711">
    <w:abstractNumId w:val="1"/>
  </w:num>
  <w:num w:numId="6" w16cid:durableId="1949922588">
    <w:abstractNumId w:val="0"/>
  </w:num>
  <w:num w:numId="7" w16cid:durableId="1501774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F8"/>
    <w:rsid w:val="002A59EC"/>
    <w:rsid w:val="003F3BE6"/>
    <w:rsid w:val="0064493B"/>
    <w:rsid w:val="006623F8"/>
    <w:rsid w:val="009412EE"/>
    <w:rsid w:val="00C3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1FD9B"/>
  <w15:chartTrackingRefBased/>
  <w15:docId w15:val="{9C9DDA59-CFC2-45DE-9CAB-2EEA661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3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23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3F8"/>
    <w:pPr>
      <w:spacing w:after="160" w:line="252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493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fema.gov%2Fdisaster%2F4420&amp;data=05%7C02%7CJustin.Pinkerman%40nebraska.gov%7Caa60e0e3a444427fd72808dc3d53089c%7C043207dfe6894bf6902001038f11f0b1%7C0%7C0%7C638452674035536802%7CUnknown%7CTWFpbGZsb3d8eyJWIjoiMC4wLjAwMDAiLCJQIjoiV2luMzIiLCJBTiI6Ik1haWwiLCJXVCI6Mn0%3D%7C0%7C%7C%7C&amp;sdata=1tMteRemDsauM7vlGSDaSwAbB8LKRdQU%2FxNbLVNQ7hU%3D&amp;reserved=0" TargetMode="External"/><Relationship Id="rId13" Type="http://schemas.openxmlformats.org/officeDocument/2006/relationships/hyperlink" Target="https://opportunity.nebraska.gov/programs/community/cdbg-dr/" TargetMode="External"/><Relationship Id="rId18" Type="http://schemas.openxmlformats.org/officeDocument/2006/relationships/hyperlink" Target="mailto:lori.cole@nebrask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d.cdbgdr@nebraska.gov" TargetMode="External"/><Relationship Id="rId7" Type="http://schemas.openxmlformats.org/officeDocument/2006/relationships/hyperlink" Target="mailto:kate.ellingson@nebraska.gov" TargetMode="External"/><Relationship Id="rId12" Type="http://schemas.openxmlformats.org/officeDocument/2006/relationships/hyperlink" Target="https://opportunity.nebraska.gov/cdbg-dr" TargetMode="External"/><Relationship Id="rId17" Type="http://schemas.openxmlformats.org/officeDocument/2006/relationships/hyperlink" Target="mailto:christina.zink@nebraska.go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onvideo.webex.com/weblink/register/rbf2981ed76cb320f2ca0612a0df40034" TargetMode="External"/><Relationship Id="rId20" Type="http://schemas.openxmlformats.org/officeDocument/2006/relationships/hyperlink" Target="https://opportunity.nebraska.gov/programs/community/cdbg-dr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A6F09.9A65C2C0" TargetMode="External"/><Relationship Id="rId11" Type="http://schemas.openxmlformats.org/officeDocument/2006/relationships/hyperlink" Target="mailto:christina.zink@nebraska.gov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opportunity.nebraska.gov/hud-requirements/" TargetMode="External"/><Relationship Id="rId23" Type="http://schemas.openxmlformats.org/officeDocument/2006/relationships/hyperlink" Target="https://gcc02.safelinks.protection.outlook.com/?url=http%3A%2F%2Fwww.nebraskarelay.com%2F&amp;data=05%7C02%7CJustin.Pinkerman%40nebraska.gov%7Caa60e0e3a444427fd72808dc3d53089c%7C043207dfe6894bf6902001038f11f0b1%7C0%7C0%7C638452674035555474%7CUnknown%7CTWFpbGZsb3d8eyJWIjoiMC4wLjAwMDAiLCJQIjoiV2luMzIiLCJBTiI6Ik1haWwiLCJXVCI6Mn0%3D%7C0%7C%7C%7C&amp;sdata=lJq2aWmeEAV6UzUrtqMpOwaELBsltXlKw%2Fqx8DVVtT0%3D&amp;reserved=0" TargetMode="External"/><Relationship Id="rId10" Type="http://schemas.openxmlformats.org/officeDocument/2006/relationships/hyperlink" Target="https://opportunity.nebraska.gov/cdbg-dr" TargetMode="External"/><Relationship Id="rId19" Type="http://schemas.openxmlformats.org/officeDocument/2006/relationships/hyperlink" Target="mailto:lori.cole@nebrask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nvideo.webex.com/weblink/register/rbf2981ed76cb320f2ca0612a0df40034" TargetMode="External"/><Relationship Id="rId14" Type="http://schemas.openxmlformats.org/officeDocument/2006/relationships/hyperlink" Target="https://opportunity.nebraska.gov/programs/community/cdbg-dr/" TargetMode="External"/><Relationship Id="rId22" Type="http://schemas.openxmlformats.org/officeDocument/2006/relationships/hyperlink" Target="https://gcc02.safelinks.protection.outlook.com/?url=https%3A%2F%2Fnebraska.us6.list-manage.com%2Fsubscribe%3Fu%3Da27da2a66c6ea0c3e288a8400%26id%3D9d180b460f&amp;data=05%7C02%7CJustin.Pinkerman%40nebraska.gov%7Caa60e0e3a444427fd72808dc3d53089c%7C043207dfe6894bf6902001038f11f0b1%7C0%7C0%7C638452674035547146%7CUnknown%7CTWFpbGZsb3d8eyJWIjoiMC4wLjAwMDAiLCJQIjoiV2luMzIiLCJBTiI6Ik1haWwiLCJXVCI6Mn0%3D%7C0%7C%7C%7C&amp;sdata=kKT5YmNybKsPBFnQ%2FbXvx13Px1ah60hrjhw%2BZ5c73t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1553</Words>
  <Characters>8857</Characters>
  <Application>Microsoft Office Word</Application>
  <DocSecurity>0</DocSecurity>
  <Lines>73</Lines>
  <Paragraphs>20</Paragraphs>
  <ScaleCrop>false</ScaleCrop>
  <Company>State of Nebraska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Pinkerman, Justin</dc:creator>
  <cp:keywords/>
  <dc:description/>
  <cp:lastModifiedBy>Zink, Christina</cp:lastModifiedBy>
  <cp:revision>2</cp:revision>
  <dcterms:created xsi:type="dcterms:W3CDTF">2024-03-05T20:32:00Z</dcterms:created>
  <dcterms:modified xsi:type="dcterms:W3CDTF">2024-03-08T14:57:00Z</dcterms:modified>
</cp:coreProperties>
</file>